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30CF" w:rsidRPr="00E81558" w:rsidRDefault="00F23DFB" w:rsidP="00FA2FD2">
      <w:pPr>
        <w:textAlignment w:val="center"/>
      </w:pPr>
    </w:p>
    <w:p w:rsidR="005130CF" w:rsidRPr="00E81558" w:rsidRDefault="00F23DFB" w:rsidP="00FA2FD2">
      <w:pPr>
        <w:jc w:val="center"/>
        <w:textAlignment w:val="center"/>
      </w:pPr>
      <w:r>
        <w:rPr>
          <w:rFonts w:ascii="宋体" w:cs="宋体"/>
          <w:b/>
          <w:sz w:val="32"/>
        </w:rPr>
        <w:t>专题二对点练习</w:t>
      </w:r>
      <w:r>
        <w:rPr>
          <w:rFonts w:ascii="Times New Roman" w:eastAsia="Times New Roman" w:hAnsi="Times New Roman" w:cs="Times New Roman"/>
          <w:b/>
          <w:sz w:val="32"/>
        </w:rPr>
        <w:t xml:space="preserve">1 </w:t>
      </w:r>
      <w:r>
        <w:rPr>
          <w:rFonts w:ascii="宋体" w:cs="宋体"/>
          <w:b/>
          <w:sz w:val="32"/>
        </w:rPr>
        <w:t>生产与经济制度</w:t>
      </w:r>
    </w:p>
    <w:p w:rsidR="005130CF" w:rsidRPr="00E81558" w:rsidRDefault="00F23DFB" w:rsidP="00FA2FD2">
      <w:pPr>
        <w:textAlignment w:val="center"/>
      </w:pPr>
      <w:r>
        <w:rPr>
          <w:rFonts w:ascii="黑体" w:eastAsia="黑体" w:hAnsi="黑体" w:cs="黑体"/>
        </w:rPr>
        <w:t>一、选择题（本大题共</w:t>
      </w:r>
      <w:r>
        <w:rPr>
          <w:rFonts w:ascii="Times New Roman" w:eastAsia="Times New Roman" w:hAnsi="Times New Roman" w:cs="Times New Roman"/>
          <w:b/>
        </w:rPr>
        <w:t>15</w:t>
      </w:r>
      <w:r>
        <w:rPr>
          <w:rFonts w:ascii="黑体" w:eastAsia="黑体" w:hAnsi="黑体" w:cs="黑体"/>
        </w:rPr>
        <w:t>小题，共</w:t>
      </w:r>
      <w:r>
        <w:rPr>
          <w:rFonts w:ascii="Times New Roman" w:eastAsia="Times New Roman" w:hAnsi="Times New Roman" w:cs="Times New Roman"/>
          <w:b/>
        </w:rPr>
        <w:t>30.0</w:t>
      </w:r>
      <w:r>
        <w:rPr>
          <w:rFonts w:ascii="黑体" w:eastAsia="黑体" w:hAnsi="黑体" w:cs="黑体"/>
        </w:rPr>
        <w:t>分）</w:t>
      </w:r>
    </w:p>
    <w:p w:rsidR="005130CF" w:rsidRPr="00E81558" w:rsidRDefault="00F23DFB" w:rsidP="00FA2FD2">
      <w:pPr>
        <w:numPr>
          <w:ilvl w:val="0"/>
          <w:numId w:val="1"/>
        </w:numPr>
        <w:textAlignment w:val="center"/>
      </w:pPr>
      <w:bookmarkStart w:id="0" w:name="topic_68815200-374f-421b-8823-f5f1cbe773"/>
      <w:r>
        <w:rPr>
          <w:rFonts w:ascii="宋体" w:cs="宋体"/>
          <w:kern w:val="0"/>
          <w:szCs w:val="21"/>
        </w:rPr>
        <w:t>某地政府逐步将市政道路、地下管网、污水和垃圾处理、土壤和水土修复等公益类项目和非运营类项目向社会开放，允许企业参股投资和经营。这一做法的目的在于（　　）</w:t>
      </w:r>
      <w:r>
        <w:rPr>
          <w:rFonts w:ascii="宋体" w:cs="宋体"/>
          <w:kern w:val="0"/>
          <w:szCs w:val="21"/>
        </w:rPr>
        <w:br/>
        <w:t>①</w:t>
      </w:r>
      <w:r>
        <w:rPr>
          <w:rFonts w:ascii="宋体" w:cs="宋体"/>
          <w:kern w:val="0"/>
          <w:szCs w:val="21"/>
        </w:rPr>
        <w:t>发挥不同所有制经济的优势</w:t>
      </w:r>
      <w:r>
        <w:rPr>
          <w:rFonts w:ascii="宋体" w:cs="宋体"/>
          <w:kern w:val="0"/>
          <w:szCs w:val="21"/>
        </w:rPr>
        <w:br/>
        <w:t>②</w:t>
      </w:r>
      <w:r>
        <w:rPr>
          <w:rFonts w:ascii="宋体" w:cs="宋体"/>
          <w:kern w:val="0"/>
          <w:szCs w:val="21"/>
        </w:rPr>
        <w:t>提高公益类项目的运营效率</w:t>
      </w:r>
      <w:r>
        <w:rPr>
          <w:rFonts w:ascii="宋体" w:cs="宋体"/>
          <w:kern w:val="0"/>
          <w:szCs w:val="21"/>
        </w:rPr>
        <w:br/>
        <w:t>③</w:t>
      </w:r>
      <w:r>
        <w:rPr>
          <w:rFonts w:ascii="宋体" w:cs="宋体"/>
          <w:kern w:val="0"/>
          <w:szCs w:val="21"/>
        </w:rPr>
        <w:t>让市场决定公共资源的配置</w:t>
      </w:r>
      <w:r>
        <w:rPr>
          <w:rFonts w:ascii="宋体" w:cs="宋体"/>
          <w:kern w:val="0"/>
          <w:szCs w:val="21"/>
        </w:rPr>
        <w:br/>
        <w:t>④</w:t>
      </w:r>
      <w:r>
        <w:rPr>
          <w:rFonts w:ascii="宋体" w:cs="宋体"/>
          <w:kern w:val="0"/>
          <w:szCs w:val="21"/>
        </w:rPr>
        <w:t>逐步建立国有资本退出机制。</w:t>
      </w:r>
      <w:bookmarkEnd w:id="0"/>
    </w:p>
    <w:p w:rsidR="005130CF" w:rsidRPr="00E81558" w:rsidRDefault="00F23DFB">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rsidRPr="00E81558">
        <w:tab/>
      </w:r>
      <w:r>
        <w:rPr>
          <w:rFonts w:ascii="Times New Roman" w:eastAsia="Times New Roman" w:hAnsi="Times New Roman" w:cs="Times New Roman"/>
          <w:kern w:val="0"/>
          <w:sz w:val="24"/>
          <w:szCs w:val="24"/>
        </w:rPr>
        <w:t xml:space="preserve">B. </w:t>
      </w:r>
      <w:r>
        <w:rPr>
          <w:rFonts w:ascii="宋体" w:cs="宋体"/>
          <w:kern w:val="0"/>
          <w:szCs w:val="21"/>
        </w:rPr>
        <w:t>①③</w:t>
      </w:r>
      <w:r w:rsidRPr="00E81558">
        <w:tab/>
      </w:r>
      <w:r>
        <w:rPr>
          <w:rFonts w:ascii="Times New Roman" w:eastAsia="Times New Roman" w:hAnsi="Times New Roman" w:cs="Times New Roman"/>
          <w:kern w:val="0"/>
          <w:sz w:val="24"/>
          <w:szCs w:val="24"/>
        </w:rPr>
        <w:t xml:space="preserve">C. </w:t>
      </w:r>
      <w:r>
        <w:rPr>
          <w:rFonts w:ascii="宋体" w:cs="宋体"/>
          <w:kern w:val="0"/>
          <w:szCs w:val="21"/>
        </w:rPr>
        <w:t>②④</w:t>
      </w:r>
      <w:r w:rsidRPr="00E81558">
        <w:tab/>
      </w:r>
      <w:r>
        <w:rPr>
          <w:rFonts w:ascii="Times New Roman" w:eastAsia="Times New Roman" w:hAnsi="Times New Roman" w:cs="Times New Roman"/>
          <w:kern w:val="0"/>
          <w:sz w:val="24"/>
          <w:szCs w:val="24"/>
        </w:rPr>
        <w:t xml:space="preserve">D. </w:t>
      </w:r>
      <w:r>
        <w:rPr>
          <w:rFonts w:ascii="宋体" w:cs="宋体"/>
          <w:kern w:val="0"/>
          <w:szCs w:val="21"/>
        </w:rPr>
        <w:t>③④</w:t>
      </w:r>
    </w:p>
    <w:p w:rsidR="005130CF" w:rsidRPr="00E81558" w:rsidRDefault="00F23DFB">
      <w:pPr>
        <w:numPr>
          <w:ilvl w:val="0"/>
          <w:numId w:val="1"/>
        </w:numPr>
        <w:textAlignment w:val="center"/>
      </w:pPr>
      <w:bookmarkStart w:id="1" w:name="topic_09653326-1ecf-4daa-a6ea-7a632dbe4e"/>
      <w:r>
        <w:rPr>
          <w:rFonts w:ascii="宋体" w:cs="宋体"/>
          <w:kern w:val="0"/>
          <w:szCs w:val="21"/>
        </w:rPr>
        <w:t>工业</w:t>
      </w:r>
      <w:r>
        <w:rPr>
          <w:rFonts w:ascii="Times New Roman" w:eastAsia="Times New Roman" w:hAnsi="Times New Roman" w:cs="Times New Roman"/>
          <w:kern w:val="0"/>
          <w:szCs w:val="21"/>
        </w:rPr>
        <w:t>4.0</w:t>
      </w:r>
      <w:r>
        <w:rPr>
          <w:rFonts w:ascii="宋体" w:cs="宋体"/>
          <w:kern w:val="0"/>
          <w:szCs w:val="21"/>
        </w:rPr>
        <w:t>是德国政府在《德国</w:t>
      </w:r>
      <w:r>
        <w:rPr>
          <w:rFonts w:ascii="Times New Roman" w:eastAsia="Times New Roman" w:hAnsi="Times New Roman" w:cs="Times New Roman"/>
          <w:kern w:val="0"/>
          <w:szCs w:val="21"/>
        </w:rPr>
        <w:t>2020</w:t>
      </w:r>
      <w:r>
        <w:rPr>
          <w:rFonts w:ascii="宋体" w:cs="宋体"/>
          <w:kern w:val="0"/>
          <w:szCs w:val="21"/>
        </w:rPr>
        <w:t>高技术战略》中历提出的十大未来项目之一。德国工业</w:t>
      </w:r>
      <w:r>
        <w:rPr>
          <w:rFonts w:ascii="Times New Roman" w:eastAsia="Times New Roman" w:hAnsi="Times New Roman" w:cs="Times New Roman"/>
          <w:kern w:val="0"/>
          <w:szCs w:val="21"/>
        </w:rPr>
        <w:t>4.0</w:t>
      </w:r>
      <w:r>
        <w:rPr>
          <w:rFonts w:ascii="宋体" w:cs="宋体"/>
          <w:kern w:val="0"/>
          <w:szCs w:val="21"/>
        </w:rPr>
        <w:t>对生产企业提出的要求中最关键的一点，莫过于建立弹性生产线。所谓</w:t>
      </w:r>
      <w:r>
        <w:rPr>
          <w:rFonts w:ascii="宋体" w:cs="宋体"/>
          <w:kern w:val="0"/>
          <w:szCs w:val="21"/>
        </w:rPr>
        <w:t>“</w:t>
      </w:r>
      <w:r>
        <w:rPr>
          <w:rFonts w:ascii="宋体" w:cs="宋体"/>
          <w:kern w:val="0"/>
          <w:szCs w:val="21"/>
        </w:rPr>
        <w:t>弹性生产线</w:t>
      </w:r>
      <w:r>
        <w:rPr>
          <w:rFonts w:ascii="宋体" w:cs="宋体"/>
          <w:kern w:val="0"/>
          <w:szCs w:val="21"/>
        </w:rPr>
        <w:t>”</w:t>
      </w:r>
      <w:r>
        <w:rPr>
          <w:rFonts w:ascii="宋体" w:cs="宋体"/>
          <w:kern w:val="0"/>
          <w:szCs w:val="21"/>
        </w:rPr>
        <w:t>，是指一条生产线不需要更换设备，就可以根据用户的不同需求，随时更换各环节的关键参数，生产出有差异性的产品。建立弹性生产线的主要依据是（　　）</w:t>
      </w:r>
      <w:bookmarkEnd w:id="1"/>
    </w:p>
    <w:p w:rsidR="005130CF" w:rsidRPr="00E81558" w:rsidRDefault="00F23DFB">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消费引导生产，对生产方向起决定作用</w:t>
      </w:r>
      <w:r w:rsidRPr="00E81558">
        <w:br/>
      </w:r>
      <w:r>
        <w:rPr>
          <w:rFonts w:ascii="Times New Roman" w:eastAsia="Times New Roman" w:hAnsi="Times New Roman" w:cs="Times New Roman"/>
          <w:kern w:val="0"/>
          <w:sz w:val="24"/>
          <w:szCs w:val="24"/>
        </w:rPr>
        <w:t xml:space="preserve">B. </w:t>
      </w:r>
      <w:r>
        <w:rPr>
          <w:rFonts w:ascii="宋体" w:cs="宋体"/>
          <w:kern w:val="0"/>
          <w:szCs w:val="21"/>
        </w:rPr>
        <w:t>生产决定消费的对象，为消费创造动力</w:t>
      </w:r>
      <w:r w:rsidRPr="00E81558">
        <w:br/>
      </w:r>
      <w:r>
        <w:rPr>
          <w:rFonts w:ascii="Times New Roman" w:eastAsia="Times New Roman" w:hAnsi="Times New Roman" w:cs="Times New Roman"/>
          <w:kern w:val="0"/>
          <w:sz w:val="24"/>
          <w:szCs w:val="24"/>
        </w:rPr>
        <w:t xml:space="preserve">C. </w:t>
      </w:r>
      <w:r>
        <w:rPr>
          <w:rFonts w:ascii="宋体" w:cs="宋体"/>
          <w:kern w:val="0"/>
          <w:szCs w:val="21"/>
        </w:rPr>
        <w:t>生产决定消费，决定消费的方式和水平</w:t>
      </w:r>
      <w:r w:rsidRPr="00E81558">
        <w:br/>
      </w:r>
      <w:r>
        <w:rPr>
          <w:rFonts w:ascii="Times New Roman" w:eastAsia="Times New Roman" w:hAnsi="Times New Roman" w:cs="Times New Roman"/>
          <w:kern w:val="0"/>
          <w:sz w:val="24"/>
          <w:szCs w:val="24"/>
        </w:rPr>
        <w:t xml:space="preserve">D. </w:t>
      </w:r>
      <w:r>
        <w:rPr>
          <w:rFonts w:ascii="宋体" w:cs="宋体"/>
          <w:kern w:val="0"/>
          <w:szCs w:val="21"/>
        </w:rPr>
        <w:t>需求能够引导生产，对生产有调节作用</w:t>
      </w:r>
    </w:p>
    <w:p w:rsidR="005130CF" w:rsidRPr="00E81558" w:rsidRDefault="00F23DFB">
      <w:pPr>
        <w:numPr>
          <w:ilvl w:val="0"/>
          <w:numId w:val="1"/>
        </w:numPr>
        <w:textAlignment w:val="center"/>
      </w:pPr>
      <w:bookmarkStart w:id="2" w:name="topic_bffcda37-d531-4363-9f48-8e737264ee"/>
      <w:r>
        <w:rPr>
          <w:rFonts w:ascii="宋体" w:cs="宋体"/>
          <w:kern w:val="0"/>
          <w:szCs w:val="21"/>
        </w:rPr>
        <w:t>近年来，受全国城乡居民收人不断提高的拉动，消费日渐成为中国经济增长中相对</w:t>
      </w:r>
      <w:r>
        <w:rPr>
          <w:rFonts w:ascii="宋体" w:cs="宋体"/>
          <w:kern w:val="0"/>
          <w:szCs w:val="21"/>
        </w:rPr>
        <w:t>稳定的力量。这说明（　）</w:t>
      </w:r>
      <w:r>
        <w:rPr>
          <w:rFonts w:ascii="宋体" w:cs="宋体"/>
          <w:kern w:val="0"/>
          <w:szCs w:val="21"/>
        </w:rPr>
        <w:br/>
        <w:t>①</w:t>
      </w:r>
      <w:r>
        <w:rPr>
          <w:rFonts w:ascii="宋体" w:cs="宋体"/>
          <w:kern w:val="0"/>
          <w:szCs w:val="21"/>
        </w:rPr>
        <w:t>生产是消费的最终目的</w:t>
      </w:r>
      <w:r>
        <w:rPr>
          <w:rFonts w:ascii="宋体" w:cs="宋体"/>
          <w:kern w:val="0"/>
          <w:szCs w:val="21"/>
        </w:rPr>
        <w:br/>
        <w:t>②</w:t>
      </w:r>
      <w:r>
        <w:rPr>
          <w:rFonts w:ascii="宋体" w:cs="宋体"/>
          <w:kern w:val="0"/>
          <w:szCs w:val="21"/>
        </w:rPr>
        <w:t>消费水平主要受居民收入的影响</w:t>
      </w:r>
      <w:r>
        <w:rPr>
          <w:rFonts w:ascii="宋体" w:cs="宋体"/>
          <w:kern w:val="0"/>
          <w:szCs w:val="21"/>
        </w:rPr>
        <w:br/>
        <w:t>③</w:t>
      </w:r>
      <w:r>
        <w:rPr>
          <w:rFonts w:ascii="宋体" w:cs="宋体"/>
          <w:kern w:val="0"/>
          <w:szCs w:val="21"/>
        </w:rPr>
        <w:t>居民收入水平是影响消费水平的根本因素</w:t>
      </w:r>
      <w:r>
        <w:rPr>
          <w:rFonts w:ascii="宋体" w:cs="宋体"/>
          <w:kern w:val="0"/>
          <w:szCs w:val="21"/>
        </w:rPr>
        <w:br/>
        <w:t>④</w:t>
      </w:r>
      <w:r>
        <w:rPr>
          <w:rFonts w:ascii="宋体" w:cs="宋体"/>
          <w:kern w:val="0"/>
          <w:szCs w:val="21"/>
        </w:rPr>
        <w:t>消费可以反作用于生产</w:t>
      </w:r>
      <w:bookmarkEnd w:id="2"/>
    </w:p>
    <w:p w:rsidR="005130CF" w:rsidRPr="00E81558" w:rsidRDefault="00F23DFB">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rsidRPr="00E81558">
        <w:tab/>
      </w:r>
      <w:r>
        <w:rPr>
          <w:rFonts w:ascii="Times New Roman" w:eastAsia="Times New Roman" w:hAnsi="Times New Roman" w:cs="Times New Roman"/>
          <w:kern w:val="0"/>
          <w:sz w:val="24"/>
          <w:szCs w:val="24"/>
        </w:rPr>
        <w:t xml:space="preserve">B. </w:t>
      </w:r>
      <w:r>
        <w:rPr>
          <w:rFonts w:ascii="宋体" w:cs="宋体"/>
          <w:kern w:val="0"/>
          <w:szCs w:val="21"/>
        </w:rPr>
        <w:t>①③</w:t>
      </w:r>
      <w:r w:rsidRPr="00E81558">
        <w:tab/>
      </w:r>
      <w:r>
        <w:rPr>
          <w:rFonts w:ascii="Times New Roman" w:eastAsia="Times New Roman" w:hAnsi="Times New Roman" w:cs="Times New Roman"/>
          <w:kern w:val="0"/>
          <w:sz w:val="24"/>
          <w:szCs w:val="24"/>
        </w:rPr>
        <w:t xml:space="preserve">C. </w:t>
      </w:r>
      <w:r>
        <w:rPr>
          <w:rFonts w:ascii="宋体" w:cs="宋体"/>
          <w:kern w:val="0"/>
          <w:szCs w:val="21"/>
        </w:rPr>
        <w:t>②④</w:t>
      </w:r>
      <w:r w:rsidRPr="00E81558">
        <w:tab/>
      </w:r>
      <w:r>
        <w:rPr>
          <w:rFonts w:ascii="Times New Roman" w:eastAsia="Times New Roman" w:hAnsi="Times New Roman" w:cs="Times New Roman"/>
          <w:kern w:val="0"/>
          <w:sz w:val="24"/>
          <w:szCs w:val="24"/>
        </w:rPr>
        <w:t xml:space="preserve">D. </w:t>
      </w:r>
      <w:r>
        <w:rPr>
          <w:rFonts w:ascii="宋体" w:cs="宋体"/>
          <w:kern w:val="0"/>
          <w:szCs w:val="21"/>
        </w:rPr>
        <w:t>③④</w:t>
      </w:r>
    </w:p>
    <w:p w:rsidR="005130CF" w:rsidRPr="00E81558" w:rsidRDefault="00F23DFB">
      <w:pPr>
        <w:numPr>
          <w:ilvl w:val="0"/>
          <w:numId w:val="1"/>
        </w:numPr>
        <w:textAlignment w:val="center"/>
      </w:pPr>
      <w:bookmarkStart w:id="3" w:name="topic_9f1167c2-e64f-4ff8-99b4-bd1af56551"/>
      <w:r>
        <w:rPr>
          <w:rFonts w:ascii="宋体" w:cs="宋体"/>
          <w:kern w:val="0"/>
          <w:szCs w:val="21"/>
        </w:rPr>
        <w:t>国有企业上缴利润比例逐年提高（如图所示），这将进一步增强国家财政实力。国有企业上缴利润比例提高</w:t>
      </w:r>
      <w:r>
        <w:rPr>
          <w:rFonts w:ascii="宋体" w:cs="宋体"/>
          <w:kern w:val="0"/>
          <w:szCs w:val="21"/>
        </w:rPr>
        <w:br/>
      </w:r>
      <w:r>
        <w:rPr>
          <w:rFonts w:ascii="宋体" w:cs="宋体"/>
          <w:kern w:val="0"/>
          <w:szCs w:val="21"/>
        </w:rPr>
        <w:t>（　　）</w:t>
      </w:r>
      <w:r>
        <w:rPr>
          <w:rFonts w:ascii="宋体" w:cs="宋体"/>
          <w:kern w:val="0"/>
          <w:szCs w:val="21"/>
        </w:rPr>
        <w:br/>
        <w:t>①</w:t>
      </w:r>
      <w:r>
        <w:rPr>
          <w:rFonts w:ascii="宋体" w:cs="宋体"/>
          <w:kern w:val="0"/>
          <w:szCs w:val="21"/>
        </w:rPr>
        <w:t>有利于增强国有企业控制力</w:t>
      </w:r>
      <w:r>
        <w:rPr>
          <w:rFonts w:ascii="宋体" w:cs="宋体"/>
          <w:kern w:val="0"/>
          <w:szCs w:val="21"/>
        </w:rPr>
        <w:br/>
        <w:t>②</w:t>
      </w:r>
      <w:r>
        <w:rPr>
          <w:rFonts w:ascii="宋体" w:cs="宋体"/>
          <w:kern w:val="0"/>
          <w:szCs w:val="21"/>
        </w:rPr>
        <w:t>有利于增强政府宏观调控的能力</w:t>
      </w:r>
      <w:r>
        <w:rPr>
          <w:rFonts w:ascii="宋体" w:cs="宋体"/>
          <w:kern w:val="0"/>
          <w:szCs w:val="21"/>
        </w:rPr>
        <w:br/>
        <w:t>③</w:t>
      </w:r>
      <w:r>
        <w:rPr>
          <w:rFonts w:ascii="宋体" w:cs="宋体"/>
          <w:kern w:val="0"/>
          <w:szCs w:val="21"/>
        </w:rPr>
        <w:t>是改善国民收入分配的重要举措</w:t>
      </w:r>
      <w:r>
        <w:rPr>
          <w:rFonts w:ascii="宋体" w:cs="宋体"/>
          <w:kern w:val="0"/>
          <w:szCs w:val="21"/>
        </w:rPr>
        <w:br/>
        <w:t>④</w:t>
      </w:r>
      <w:r>
        <w:rPr>
          <w:rFonts w:ascii="宋体" w:cs="宋体"/>
          <w:kern w:val="0"/>
          <w:szCs w:val="21"/>
        </w:rPr>
        <w:t>目的是促进非公经济公平参与市场竞争</w:t>
      </w:r>
      <w:r>
        <w:rPr>
          <w:rFonts w:ascii="宋体" w:cs="宋体"/>
          <w:kern w:val="0"/>
          <w:szCs w:val="21"/>
        </w:rPr>
        <w:br/>
      </w:r>
      <w:bookmarkEnd w:id="3"/>
    </w:p>
    <w:p w:rsidR="005130CF" w:rsidRPr="00E81558" w:rsidRDefault="00F23DFB">
      <w:pPr>
        <w:tabs>
          <w:tab w:val="left" w:pos="2310"/>
          <w:tab w:val="left" w:pos="4200"/>
          <w:tab w:val="left" w:pos="6090"/>
        </w:tabs>
        <w:ind w:left="420"/>
        <w:textAlignment w:val="center"/>
      </w:pPr>
      <w:r>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265.5pt;height:127.5pt;z-index:251658240;mso-position-horizontal:center">
            <v:imagedata r:id="rId8" o:title=""/>
            <w10:wrap type="topAndBottom"/>
          </v:shape>
        </w:pict>
      </w:r>
      <w:r>
        <w:rPr>
          <w:rFonts w:ascii="Times New Roman" w:eastAsia="Times New Roman" w:hAnsi="Times New Roman" w:cs="Times New Roman"/>
          <w:kern w:val="0"/>
          <w:sz w:val="24"/>
          <w:szCs w:val="24"/>
        </w:rPr>
        <w:t xml:space="preserve">A. </w:t>
      </w:r>
      <w:r>
        <w:rPr>
          <w:rFonts w:ascii="宋体" w:cs="宋体"/>
          <w:kern w:val="0"/>
          <w:szCs w:val="21"/>
        </w:rPr>
        <w:t>①②</w:t>
      </w:r>
      <w:r w:rsidRPr="00E81558">
        <w:tab/>
      </w:r>
      <w:r>
        <w:rPr>
          <w:rFonts w:ascii="Times New Roman" w:eastAsia="Times New Roman" w:hAnsi="Times New Roman" w:cs="Times New Roman"/>
          <w:kern w:val="0"/>
          <w:sz w:val="24"/>
          <w:szCs w:val="24"/>
        </w:rPr>
        <w:t xml:space="preserve">B. </w:t>
      </w:r>
      <w:r>
        <w:rPr>
          <w:rFonts w:ascii="宋体" w:cs="宋体"/>
          <w:kern w:val="0"/>
          <w:szCs w:val="21"/>
        </w:rPr>
        <w:t>①④</w:t>
      </w:r>
      <w:r w:rsidRPr="00E81558">
        <w:tab/>
      </w:r>
      <w:r>
        <w:rPr>
          <w:rFonts w:ascii="Times New Roman" w:eastAsia="Times New Roman" w:hAnsi="Times New Roman" w:cs="Times New Roman"/>
          <w:kern w:val="0"/>
          <w:sz w:val="24"/>
          <w:szCs w:val="24"/>
        </w:rPr>
        <w:t xml:space="preserve">C. </w:t>
      </w:r>
      <w:r>
        <w:rPr>
          <w:rFonts w:ascii="宋体" w:cs="宋体"/>
          <w:kern w:val="0"/>
          <w:szCs w:val="21"/>
        </w:rPr>
        <w:t>②③</w:t>
      </w:r>
      <w:r w:rsidRPr="00E81558">
        <w:tab/>
      </w:r>
      <w:r>
        <w:rPr>
          <w:rFonts w:ascii="Times New Roman" w:eastAsia="Times New Roman" w:hAnsi="Times New Roman" w:cs="Times New Roman"/>
          <w:kern w:val="0"/>
          <w:sz w:val="24"/>
          <w:szCs w:val="24"/>
        </w:rPr>
        <w:t xml:space="preserve">D. </w:t>
      </w:r>
      <w:r>
        <w:rPr>
          <w:rFonts w:ascii="宋体" w:cs="宋体"/>
          <w:kern w:val="0"/>
          <w:szCs w:val="21"/>
        </w:rPr>
        <w:t>③④</w:t>
      </w:r>
    </w:p>
    <w:p w:rsidR="005130CF" w:rsidRPr="00E81558" w:rsidRDefault="00F23DFB">
      <w:pPr>
        <w:numPr>
          <w:ilvl w:val="0"/>
          <w:numId w:val="1"/>
        </w:numPr>
        <w:textAlignment w:val="center"/>
      </w:pPr>
      <w:bookmarkStart w:id="4" w:name="topic_1af2868d-8a75-4a3e-a083-a1dacaa15b"/>
      <w:r>
        <w:rPr>
          <w:rFonts w:ascii="宋体" w:cs="宋体"/>
          <w:kern w:val="0"/>
          <w:szCs w:val="21"/>
        </w:rPr>
        <w:t>“</w:t>
      </w:r>
      <w:r>
        <w:rPr>
          <w:rFonts w:ascii="宋体" w:cs="宋体"/>
          <w:kern w:val="0"/>
          <w:szCs w:val="21"/>
        </w:rPr>
        <w:t>轻奢消费</w:t>
      </w:r>
      <w:r>
        <w:rPr>
          <w:rFonts w:ascii="宋体" w:cs="宋体"/>
          <w:kern w:val="0"/>
          <w:szCs w:val="21"/>
        </w:rPr>
        <w:t>”</w:t>
      </w:r>
      <w:r>
        <w:rPr>
          <w:rFonts w:ascii="宋体" w:cs="宋体"/>
          <w:kern w:val="0"/>
          <w:szCs w:val="21"/>
        </w:rPr>
        <w:t>通俗地说就是</w:t>
      </w:r>
      <w:r>
        <w:rPr>
          <w:rFonts w:ascii="宋体" w:cs="宋体"/>
          <w:kern w:val="0"/>
          <w:szCs w:val="21"/>
        </w:rPr>
        <w:t>“</w:t>
      </w:r>
      <w:r>
        <w:rPr>
          <w:rFonts w:ascii="宋体" w:cs="宋体"/>
          <w:kern w:val="0"/>
          <w:szCs w:val="21"/>
        </w:rPr>
        <w:t>可以负担得起的奢侈品</w:t>
      </w:r>
      <w:r>
        <w:rPr>
          <w:rFonts w:ascii="宋体" w:cs="宋体"/>
          <w:kern w:val="0"/>
          <w:szCs w:val="21"/>
        </w:rPr>
        <w:t>”</w:t>
      </w:r>
      <w:r>
        <w:rPr>
          <w:rFonts w:ascii="宋体" w:cs="宋体"/>
          <w:kern w:val="0"/>
          <w:szCs w:val="21"/>
        </w:rPr>
        <w:t>。轻奢一族近年在我国不断兴起和壮大。轻奢消费更适度、更自我、更挑剔地面对品牌，既能满足奢侈之心，又能在钱包的承受范围内。一些品牌和商场，都开始瞄准轻奢消费市场。这说明（　　）</w:t>
      </w:r>
      <w:r>
        <w:rPr>
          <w:rFonts w:ascii="宋体" w:cs="宋体"/>
          <w:kern w:val="0"/>
          <w:szCs w:val="21"/>
        </w:rPr>
        <w:br/>
      </w:r>
      <w:r>
        <w:rPr>
          <w:rFonts w:ascii="宋体" w:cs="宋体"/>
          <w:kern w:val="0"/>
          <w:szCs w:val="21"/>
        </w:rPr>
        <w:lastRenderedPageBreak/>
        <w:t>①</w:t>
      </w:r>
      <w:r>
        <w:rPr>
          <w:rFonts w:ascii="宋体" w:cs="宋体"/>
          <w:kern w:val="0"/>
          <w:szCs w:val="21"/>
        </w:rPr>
        <w:t>轻奢消费有助于释放消费，促进生产发展和转型升级</w:t>
      </w:r>
      <w:r>
        <w:rPr>
          <w:rFonts w:ascii="宋体" w:cs="宋体"/>
          <w:kern w:val="0"/>
          <w:szCs w:val="21"/>
        </w:rPr>
        <w:br/>
        <w:t>②</w:t>
      </w:r>
      <w:r>
        <w:rPr>
          <w:rFonts w:ascii="宋体" w:cs="宋体"/>
          <w:kern w:val="0"/>
          <w:szCs w:val="21"/>
        </w:rPr>
        <w:t>轻奢消费符合勤俭节约的美德，但会助长奢侈品攀比消费</w:t>
      </w:r>
      <w:r>
        <w:rPr>
          <w:rFonts w:ascii="宋体" w:cs="宋体"/>
          <w:kern w:val="0"/>
          <w:szCs w:val="21"/>
        </w:rPr>
        <w:br/>
        <w:t>③</w:t>
      </w:r>
      <w:r>
        <w:rPr>
          <w:rFonts w:ascii="宋体" w:cs="宋体"/>
          <w:kern w:val="0"/>
          <w:szCs w:val="21"/>
        </w:rPr>
        <w:t>收入是消费的前提和基础，轻奢消费是一种适度消费</w:t>
      </w:r>
      <w:r>
        <w:rPr>
          <w:rFonts w:ascii="宋体" w:cs="宋体"/>
          <w:kern w:val="0"/>
          <w:szCs w:val="21"/>
        </w:rPr>
        <w:br/>
        <w:t>④</w:t>
      </w:r>
      <w:r>
        <w:rPr>
          <w:rFonts w:ascii="宋体" w:cs="宋体"/>
          <w:kern w:val="0"/>
          <w:szCs w:val="21"/>
        </w:rPr>
        <w:t>生产决定消费，轻奢消费反映了轻奢一族对奢侈品的强烈向往。</w:t>
      </w:r>
      <w:bookmarkEnd w:id="4"/>
    </w:p>
    <w:p w:rsidR="005130CF" w:rsidRPr="00E81558" w:rsidRDefault="00F23DFB">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①③</w:t>
      </w:r>
      <w:r w:rsidRPr="00E81558">
        <w:tab/>
      </w:r>
      <w:r>
        <w:rPr>
          <w:rFonts w:ascii="Times New Roman" w:eastAsia="Times New Roman" w:hAnsi="Times New Roman" w:cs="Times New Roman"/>
          <w:kern w:val="0"/>
          <w:sz w:val="24"/>
          <w:szCs w:val="24"/>
        </w:rPr>
        <w:t xml:space="preserve">B. </w:t>
      </w:r>
      <w:r>
        <w:rPr>
          <w:rFonts w:ascii="宋体" w:cs="宋体"/>
          <w:kern w:val="0"/>
          <w:szCs w:val="21"/>
        </w:rPr>
        <w:t>②③</w:t>
      </w:r>
      <w:r w:rsidRPr="00E81558">
        <w:tab/>
      </w:r>
      <w:r>
        <w:rPr>
          <w:rFonts w:ascii="Times New Roman" w:eastAsia="Times New Roman" w:hAnsi="Times New Roman" w:cs="Times New Roman"/>
          <w:kern w:val="0"/>
          <w:sz w:val="24"/>
          <w:szCs w:val="24"/>
        </w:rPr>
        <w:t xml:space="preserve">C. </w:t>
      </w:r>
      <w:r>
        <w:rPr>
          <w:rFonts w:ascii="宋体" w:cs="宋体"/>
          <w:kern w:val="0"/>
          <w:szCs w:val="21"/>
        </w:rPr>
        <w:t>①④</w:t>
      </w:r>
      <w:r w:rsidRPr="00E81558">
        <w:tab/>
      </w:r>
      <w:r>
        <w:rPr>
          <w:rFonts w:ascii="Times New Roman" w:eastAsia="Times New Roman" w:hAnsi="Times New Roman" w:cs="Times New Roman"/>
          <w:kern w:val="0"/>
          <w:sz w:val="24"/>
          <w:szCs w:val="24"/>
        </w:rPr>
        <w:t xml:space="preserve">D. </w:t>
      </w:r>
      <w:r>
        <w:rPr>
          <w:rFonts w:ascii="宋体" w:cs="宋体"/>
          <w:kern w:val="0"/>
          <w:szCs w:val="21"/>
        </w:rPr>
        <w:t>②④</w:t>
      </w:r>
    </w:p>
    <w:p w:rsidR="005130CF" w:rsidRPr="00E81558" w:rsidRDefault="00F23DFB">
      <w:pPr>
        <w:numPr>
          <w:ilvl w:val="0"/>
          <w:numId w:val="1"/>
        </w:numPr>
        <w:textAlignment w:val="center"/>
      </w:pPr>
      <w:bookmarkStart w:id="5" w:name="topic_f8c261dd-d2bf-43ce-a91e-e1d9584a3a"/>
      <w:r>
        <w:rPr>
          <w:rFonts w:ascii="宋体" w:cs="宋体"/>
          <w:kern w:val="0"/>
          <w:szCs w:val="21"/>
        </w:rPr>
        <w:t>改革开放以来，我国的非公有</w:t>
      </w:r>
      <w:r>
        <w:rPr>
          <w:rFonts w:ascii="宋体" w:cs="宋体"/>
          <w:kern w:val="0"/>
          <w:szCs w:val="21"/>
        </w:rPr>
        <w:t>制经济创造了</w:t>
      </w:r>
      <w:r>
        <w:rPr>
          <w:rFonts w:ascii="Times New Roman" w:eastAsia="Times New Roman" w:hAnsi="Times New Roman" w:cs="Times New Roman"/>
          <w:kern w:val="0"/>
          <w:szCs w:val="21"/>
        </w:rPr>
        <w:t>60%</w:t>
      </w:r>
      <w:r>
        <w:rPr>
          <w:rFonts w:ascii="宋体" w:cs="宋体"/>
          <w:kern w:val="0"/>
          <w:szCs w:val="21"/>
        </w:rPr>
        <w:t>左右的国内生产总值，</w:t>
      </w:r>
      <w:r>
        <w:rPr>
          <w:rFonts w:ascii="Times New Roman" w:eastAsia="Times New Roman" w:hAnsi="Times New Roman" w:cs="Times New Roman"/>
          <w:kern w:val="0"/>
          <w:szCs w:val="21"/>
        </w:rPr>
        <w:t>80%</w:t>
      </w:r>
      <w:r>
        <w:rPr>
          <w:rFonts w:ascii="宋体" w:cs="宋体"/>
          <w:kern w:val="0"/>
          <w:szCs w:val="21"/>
        </w:rPr>
        <w:t>左右的社会就业，提供了超过一半的税收和</w:t>
      </w:r>
      <w:r>
        <w:rPr>
          <w:rFonts w:ascii="Times New Roman" w:eastAsia="Times New Roman" w:hAnsi="Times New Roman" w:cs="Times New Roman"/>
          <w:kern w:val="0"/>
          <w:szCs w:val="21"/>
        </w:rPr>
        <w:t>46%</w:t>
      </w:r>
      <w:r>
        <w:rPr>
          <w:rFonts w:ascii="宋体" w:cs="宋体"/>
          <w:kern w:val="0"/>
          <w:szCs w:val="21"/>
        </w:rPr>
        <w:t>左右的外贸出口，这表明（　　）</w:t>
      </w:r>
      <w:bookmarkEnd w:id="5"/>
    </w:p>
    <w:p w:rsidR="005130CF" w:rsidRPr="00E81558" w:rsidRDefault="00F23DFB">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非公有制经济是社会主义经济的重要组成部分</w:t>
      </w:r>
      <w:r w:rsidRPr="00E81558">
        <w:br/>
      </w:r>
      <w:r>
        <w:rPr>
          <w:rFonts w:ascii="Times New Roman" w:eastAsia="Times New Roman" w:hAnsi="Times New Roman" w:cs="Times New Roman"/>
          <w:kern w:val="0"/>
          <w:sz w:val="24"/>
          <w:szCs w:val="24"/>
        </w:rPr>
        <w:t xml:space="preserve">B. </w:t>
      </w:r>
      <w:r>
        <w:rPr>
          <w:rFonts w:ascii="宋体" w:cs="宋体"/>
          <w:kern w:val="0"/>
          <w:szCs w:val="21"/>
        </w:rPr>
        <w:t>非公有制经济与公有制在市场经济中地位平等</w:t>
      </w:r>
      <w:r w:rsidRPr="00E81558">
        <w:br/>
      </w:r>
      <w:r>
        <w:rPr>
          <w:rFonts w:ascii="Times New Roman" w:eastAsia="Times New Roman" w:hAnsi="Times New Roman" w:cs="Times New Roman"/>
          <w:kern w:val="0"/>
          <w:sz w:val="24"/>
          <w:szCs w:val="24"/>
        </w:rPr>
        <w:t xml:space="preserve">C. </w:t>
      </w:r>
      <w:r>
        <w:rPr>
          <w:rFonts w:ascii="宋体" w:cs="宋体"/>
          <w:kern w:val="0"/>
          <w:szCs w:val="21"/>
        </w:rPr>
        <w:t>非公有制经济在国民经济中已经占据主体地位</w:t>
      </w:r>
      <w:r w:rsidRPr="00E81558">
        <w:br/>
      </w:r>
      <w:r>
        <w:rPr>
          <w:rFonts w:ascii="Times New Roman" w:eastAsia="Times New Roman" w:hAnsi="Times New Roman" w:cs="Times New Roman"/>
          <w:kern w:val="0"/>
          <w:sz w:val="24"/>
          <w:szCs w:val="24"/>
        </w:rPr>
        <w:t xml:space="preserve">D. </w:t>
      </w:r>
      <w:r>
        <w:rPr>
          <w:rFonts w:ascii="宋体" w:cs="宋体"/>
          <w:kern w:val="0"/>
          <w:szCs w:val="21"/>
        </w:rPr>
        <w:t>非公有制经济是推动我国经济发展的重要力量</w:t>
      </w:r>
    </w:p>
    <w:p w:rsidR="005130CF" w:rsidRPr="00E81558" w:rsidRDefault="00F23DFB">
      <w:pPr>
        <w:numPr>
          <w:ilvl w:val="0"/>
          <w:numId w:val="1"/>
        </w:numPr>
        <w:textAlignment w:val="center"/>
      </w:pPr>
      <w:bookmarkStart w:id="6" w:name="topic_0744c7b3-6358-4bfd-9f41-d25e71bf56"/>
      <w:r>
        <w:rPr>
          <w:rFonts w:ascii="宋体" w:cs="宋体"/>
          <w:kern w:val="0"/>
          <w:szCs w:val="21"/>
        </w:rPr>
        <w:t>“</w:t>
      </w:r>
      <w:r>
        <w:rPr>
          <w:rFonts w:ascii="宋体" w:cs="宋体"/>
          <w:kern w:val="0"/>
          <w:szCs w:val="21"/>
        </w:rPr>
        <w:t>米面粮油，外卖帮你能搬又能扛：感冒发烧，外卖代买常用药：上门烧菜、上门洗车，人与服务的距离被大大拉近。</w:t>
      </w:r>
      <w:r>
        <w:rPr>
          <w:rFonts w:ascii="宋体" w:cs="宋体"/>
          <w:kern w:val="0"/>
          <w:szCs w:val="21"/>
        </w:rPr>
        <w:t>”</w:t>
      </w:r>
      <w:r>
        <w:rPr>
          <w:rFonts w:ascii="宋体" w:cs="宋体"/>
          <w:kern w:val="0"/>
          <w:szCs w:val="21"/>
        </w:rPr>
        <w:t>如今，这类服务随处可见，被趣称为</w:t>
      </w:r>
      <w:r>
        <w:rPr>
          <w:rFonts w:ascii="宋体" w:cs="宋体"/>
          <w:kern w:val="0"/>
          <w:szCs w:val="21"/>
        </w:rPr>
        <w:t>“</w:t>
      </w:r>
      <w:r>
        <w:rPr>
          <w:rFonts w:ascii="宋体" w:cs="宋体"/>
          <w:kern w:val="0"/>
          <w:szCs w:val="21"/>
        </w:rPr>
        <w:t>懒人经济</w:t>
      </w:r>
      <w:r>
        <w:rPr>
          <w:rFonts w:ascii="宋体" w:cs="宋体"/>
          <w:kern w:val="0"/>
          <w:szCs w:val="21"/>
        </w:rPr>
        <w:t>”</w:t>
      </w:r>
      <w:r>
        <w:rPr>
          <w:rFonts w:ascii="宋体" w:cs="宋体"/>
          <w:kern w:val="0"/>
          <w:szCs w:val="21"/>
        </w:rPr>
        <w:t>。下列分析正确的有（　　）</w:t>
      </w:r>
      <w:r>
        <w:rPr>
          <w:rFonts w:ascii="宋体" w:cs="宋体"/>
          <w:kern w:val="0"/>
          <w:szCs w:val="21"/>
        </w:rPr>
        <w:br/>
        <w:t>①</w:t>
      </w:r>
      <w:r>
        <w:rPr>
          <w:rFonts w:ascii="宋体" w:cs="宋体"/>
          <w:kern w:val="0"/>
          <w:szCs w:val="21"/>
        </w:rPr>
        <w:t>社会分工细化，满足多</w:t>
      </w:r>
      <w:r>
        <w:rPr>
          <w:rFonts w:ascii="宋体" w:cs="宋体"/>
          <w:kern w:val="0"/>
          <w:szCs w:val="21"/>
        </w:rPr>
        <w:t>样化需求</w:t>
      </w:r>
      <w:r>
        <w:rPr>
          <w:rFonts w:ascii="宋体" w:cs="宋体"/>
          <w:kern w:val="0"/>
          <w:szCs w:val="21"/>
        </w:rPr>
        <w:br/>
        <w:t>②</w:t>
      </w:r>
      <w:r>
        <w:rPr>
          <w:rFonts w:ascii="宋体" w:cs="宋体"/>
          <w:kern w:val="0"/>
          <w:szCs w:val="21"/>
        </w:rPr>
        <w:t>扩大相关服务交易规模，促进就业</w:t>
      </w:r>
      <w:r>
        <w:rPr>
          <w:rFonts w:ascii="宋体" w:cs="宋体"/>
          <w:kern w:val="0"/>
          <w:szCs w:val="21"/>
        </w:rPr>
        <w:br/>
        <w:t>③</w:t>
      </w:r>
      <w:r>
        <w:rPr>
          <w:rFonts w:ascii="宋体" w:cs="宋体"/>
          <w:kern w:val="0"/>
          <w:szCs w:val="21"/>
        </w:rPr>
        <w:t>增如享受资料支出，助长非理性消费</w:t>
      </w:r>
      <w:r>
        <w:rPr>
          <w:rFonts w:ascii="宋体" w:cs="宋体"/>
          <w:kern w:val="0"/>
          <w:szCs w:val="21"/>
        </w:rPr>
        <w:br/>
        <w:t>④</w:t>
      </w:r>
      <w:r>
        <w:rPr>
          <w:rFonts w:ascii="宋体" w:cs="宋体"/>
          <w:kern w:val="0"/>
          <w:szCs w:val="21"/>
        </w:rPr>
        <w:t>增加相关商品的生产成本，提高价格</w:t>
      </w:r>
      <w:bookmarkEnd w:id="6"/>
    </w:p>
    <w:p w:rsidR="005130CF" w:rsidRPr="00E81558" w:rsidRDefault="00F23DFB">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rsidRPr="00E81558">
        <w:tab/>
      </w:r>
      <w:r>
        <w:rPr>
          <w:rFonts w:ascii="Times New Roman" w:eastAsia="Times New Roman" w:hAnsi="Times New Roman" w:cs="Times New Roman"/>
          <w:kern w:val="0"/>
          <w:sz w:val="24"/>
          <w:szCs w:val="24"/>
        </w:rPr>
        <w:t xml:space="preserve">B. </w:t>
      </w:r>
      <w:r>
        <w:rPr>
          <w:rFonts w:ascii="宋体" w:cs="宋体"/>
          <w:kern w:val="0"/>
          <w:szCs w:val="21"/>
        </w:rPr>
        <w:t>①③</w:t>
      </w:r>
      <w:r w:rsidRPr="00E81558">
        <w:tab/>
      </w:r>
      <w:r>
        <w:rPr>
          <w:rFonts w:ascii="Times New Roman" w:eastAsia="Times New Roman" w:hAnsi="Times New Roman" w:cs="Times New Roman"/>
          <w:kern w:val="0"/>
          <w:sz w:val="24"/>
          <w:szCs w:val="24"/>
        </w:rPr>
        <w:t xml:space="preserve">C. </w:t>
      </w:r>
      <w:r>
        <w:rPr>
          <w:rFonts w:ascii="宋体" w:cs="宋体"/>
          <w:kern w:val="0"/>
          <w:szCs w:val="21"/>
        </w:rPr>
        <w:t>②④</w:t>
      </w:r>
      <w:r w:rsidRPr="00E81558">
        <w:tab/>
      </w:r>
      <w:r>
        <w:rPr>
          <w:rFonts w:ascii="Times New Roman" w:eastAsia="Times New Roman" w:hAnsi="Times New Roman" w:cs="Times New Roman"/>
          <w:kern w:val="0"/>
          <w:sz w:val="24"/>
          <w:szCs w:val="24"/>
        </w:rPr>
        <w:t xml:space="preserve">D. </w:t>
      </w:r>
      <w:r>
        <w:rPr>
          <w:rFonts w:ascii="宋体" w:cs="宋体"/>
          <w:kern w:val="0"/>
          <w:szCs w:val="21"/>
        </w:rPr>
        <w:t>③④</w:t>
      </w:r>
    </w:p>
    <w:p w:rsidR="005130CF" w:rsidRPr="00E81558" w:rsidRDefault="00F23DFB">
      <w:pPr>
        <w:numPr>
          <w:ilvl w:val="0"/>
          <w:numId w:val="1"/>
        </w:numPr>
        <w:textAlignment w:val="center"/>
      </w:pPr>
      <w:bookmarkStart w:id="7" w:name="topic_99bb8bc0-b290-4634-a98d-aa9a057098"/>
      <w:r>
        <w:rPr>
          <w:rFonts w:ascii="宋体" w:cs="宋体"/>
          <w:kern w:val="0"/>
          <w:szCs w:val="21"/>
        </w:rPr>
        <w:t>某村开展集体资产确权到户和股份合作制改革，实现了农村</w:t>
      </w:r>
      <w:r>
        <w:rPr>
          <w:rFonts w:ascii="宋体" w:cs="宋体"/>
          <w:kern w:val="0"/>
          <w:szCs w:val="21"/>
        </w:rPr>
        <w:t>“</w:t>
      </w:r>
      <w:r>
        <w:rPr>
          <w:rFonts w:ascii="宋体" w:cs="宋体"/>
          <w:kern w:val="0"/>
          <w:szCs w:val="21"/>
        </w:rPr>
        <w:t>资源变资产、资金变股金、农民变股东</w:t>
      </w:r>
      <w:r>
        <w:rPr>
          <w:rFonts w:ascii="宋体" w:cs="宋体"/>
          <w:kern w:val="0"/>
          <w:szCs w:val="21"/>
        </w:rPr>
        <w:t>”</w:t>
      </w:r>
      <w:r>
        <w:rPr>
          <w:rFonts w:ascii="宋体" w:cs="宋体"/>
          <w:kern w:val="0"/>
          <w:szCs w:val="21"/>
        </w:rPr>
        <w:t>。在立足供需对接的基础上，发展了农村集体经济，赢得了农民高度认可。材料表明，发展农村经济应（　　）</w:t>
      </w:r>
      <w:r>
        <w:rPr>
          <w:rFonts w:ascii="宋体" w:cs="宋体"/>
          <w:kern w:val="0"/>
          <w:szCs w:val="21"/>
        </w:rPr>
        <w:br/>
        <w:t>①</w:t>
      </w:r>
      <w:r>
        <w:rPr>
          <w:rFonts w:ascii="宋体" w:cs="宋体"/>
          <w:kern w:val="0"/>
          <w:szCs w:val="21"/>
        </w:rPr>
        <w:t>不断完善农村生产关系</w:t>
      </w:r>
      <w:r>
        <w:rPr>
          <w:rFonts w:ascii="宋体" w:cs="宋体"/>
          <w:kern w:val="0"/>
          <w:szCs w:val="21"/>
        </w:rPr>
        <w:br/>
        <w:t>②</w:t>
      </w:r>
      <w:r>
        <w:rPr>
          <w:rFonts w:ascii="宋体" w:cs="宋体"/>
          <w:kern w:val="0"/>
          <w:szCs w:val="21"/>
        </w:rPr>
        <w:t>以市场为导向优化农业产业结构</w:t>
      </w:r>
      <w:r>
        <w:rPr>
          <w:rFonts w:ascii="宋体" w:cs="宋体"/>
          <w:kern w:val="0"/>
          <w:szCs w:val="21"/>
        </w:rPr>
        <w:br/>
        <w:t>③</w:t>
      </w:r>
      <w:r>
        <w:rPr>
          <w:rFonts w:ascii="宋体" w:cs="宋体"/>
          <w:kern w:val="0"/>
          <w:szCs w:val="21"/>
        </w:rPr>
        <w:t>不断增加农业资金投入</w:t>
      </w:r>
      <w:r>
        <w:rPr>
          <w:rFonts w:ascii="宋体" w:cs="宋体"/>
          <w:kern w:val="0"/>
          <w:szCs w:val="21"/>
        </w:rPr>
        <w:br/>
        <w:t>④</w:t>
      </w:r>
      <w:r>
        <w:rPr>
          <w:rFonts w:ascii="宋体" w:cs="宋体"/>
          <w:kern w:val="0"/>
          <w:szCs w:val="21"/>
        </w:rPr>
        <w:t>激发非公有制经济活力和创造力。</w:t>
      </w:r>
      <w:bookmarkEnd w:id="7"/>
    </w:p>
    <w:p w:rsidR="005130CF" w:rsidRPr="00E81558" w:rsidRDefault="00F23DFB">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rsidRPr="00E81558">
        <w:tab/>
      </w:r>
      <w:r>
        <w:rPr>
          <w:rFonts w:ascii="Times New Roman" w:eastAsia="Times New Roman" w:hAnsi="Times New Roman" w:cs="Times New Roman"/>
          <w:kern w:val="0"/>
          <w:sz w:val="24"/>
          <w:szCs w:val="24"/>
        </w:rPr>
        <w:t xml:space="preserve">B. </w:t>
      </w:r>
      <w:r>
        <w:rPr>
          <w:rFonts w:ascii="宋体" w:cs="宋体"/>
          <w:kern w:val="0"/>
          <w:szCs w:val="21"/>
        </w:rPr>
        <w:t>①④</w:t>
      </w:r>
      <w:r w:rsidRPr="00E81558">
        <w:tab/>
      </w:r>
      <w:r>
        <w:rPr>
          <w:rFonts w:ascii="Times New Roman" w:eastAsia="Times New Roman" w:hAnsi="Times New Roman" w:cs="Times New Roman"/>
          <w:kern w:val="0"/>
          <w:sz w:val="24"/>
          <w:szCs w:val="24"/>
        </w:rPr>
        <w:t xml:space="preserve">C. </w:t>
      </w:r>
      <w:r>
        <w:rPr>
          <w:rFonts w:ascii="宋体" w:cs="宋体"/>
          <w:kern w:val="0"/>
          <w:szCs w:val="21"/>
        </w:rPr>
        <w:t>②③</w:t>
      </w:r>
      <w:r w:rsidRPr="00E81558">
        <w:tab/>
      </w:r>
      <w:r>
        <w:rPr>
          <w:rFonts w:ascii="Times New Roman" w:eastAsia="Times New Roman" w:hAnsi="Times New Roman" w:cs="Times New Roman"/>
          <w:kern w:val="0"/>
          <w:sz w:val="24"/>
          <w:szCs w:val="24"/>
        </w:rPr>
        <w:t xml:space="preserve">D. </w:t>
      </w:r>
      <w:r>
        <w:rPr>
          <w:rFonts w:ascii="宋体" w:cs="宋体"/>
          <w:kern w:val="0"/>
          <w:szCs w:val="21"/>
        </w:rPr>
        <w:t>③</w:t>
      </w:r>
      <w:r>
        <w:rPr>
          <w:rFonts w:ascii="宋体" w:cs="宋体"/>
          <w:kern w:val="0"/>
          <w:szCs w:val="21"/>
        </w:rPr>
        <w:t>④</w:t>
      </w:r>
    </w:p>
    <w:p w:rsidR="005130CF" w:rsidRPr="00E81558" w:rsidRDefault="00F23DFB">
      <w:pPr>
        <w:numPr>
          <w:ilvl w:val="0"/>
          <w:numId w:val="1"/>
        </w:numPr>
        <w:textAlignment w:val="center"/>
      </w:pPr>
      <w:bookmarkStart w:id="8" w:name="topic_e6d1fb4e-e6ef-4038-aa1d-388ae82688"/>
      <w:r>
        <w:rPr>
          <w:rFonts w:ascii="宋体" w:cs="宋体"/>
          <w:kern w:val="0"/>
          <w:szCs w:val="21"/>
        </w:rPr>
        <w:t>近年来，中国银监会先后批准设立了温州民商银行、浙江网商银行等五家民营银行。国家这一行为是基于（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非公有制经济是我国经济社会发展的重要基础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扩大民间资本投资渠道，引导金融资源优化配置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营造非公有制经济平等分享经济控制力的市场环境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打破银行业垄断，确保国有资本保值增值，增强活力。</w:t>
      </w:r>
      <w:bookmarkEnd w:id="8"/>
    </w:p>
    <w:p w:rsidR="005130CF" w:rsidRPr="00E81558" w:rsidRDefault="00F23DFB">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rsidRPr="00E81558">
        <w:tab/>
      </w:r>
      <w:r>
        <w:rPr>
          <w:rFonts w:ascii="Times New Roman" w:eastAsia="Times New Roman" w:hAnsi="Times New Roman" w:cs="Times New Roman"/>
          <w:kern w:val="0"/>
          <w:sz w:val="24"/>
          <w:szCs w:val="24"/>
        </w:rPr>
        <w:t xml:space="preserve">B. </w:t>
      </w:r>
      <w:r>
        <w:rPr>
          <w:rFonts w:ascii="宋体" w:cs="宋体"/>
          <w:kern w:val="0"/>
          <w:szCs w:val="21"/>
        </w:rPr>
        <w:t>③④</w:t>
      </w:r>
      <w:r w:rsidRPr="00E81558">
        <w:tab/>
      </w:r>
      <w:r>
        <w:rPr>
          <w:rFonts w:ascii="Times New Roman" w:eastAsia="Times New Roman" w:hAnsi="Times New Roman" w:cs="Times New Roman"/>
          <w:kern w:val="0"/>
          <w:sz w:val="24"/>
          <w:szCs w:val="24"/>
        </w:rPr>
        <w:t xml:space="preserve">C. </w:t>
      </w:r>
      <w:r>
        <w:rPr>
          <w:rFonts w:ascii="宋体" w:cs="宋体"/>
          <w:kern w:val="0"/>
          <w:szCs w:val="21"/>
        </w:rPr>
        <w:t>①③</w:t>
      </w:r>
      <w:r w:rsidRPr="00E81558">
        <w:tab/>
      </w:r>
      <w:r>
        <w:rPr>
          <w:rFonts w:ascii="Times New Roman" w:eastAsia="Times New Roman" w:hAnsi="Times New Roman" w:cs="Times New Roman"/>
          <w:kern w:val="0"/>
          <w:sz w:val="24"/>
          <w:szCs w:val="24"/>
        </w:rPr>
        <w:t xml:space="preserve">D. </w:t>
      </w:r>
      <w:r>
        <w:rPr>
          <w:rFonts w:ascii="宋体" w:cs="宋体"/>
          <w:kern w:val="0"/>
          <w:szCs w:val="21"/>
        </w:rPr>
        <w:t>②④</w:t>
      </w:r>
    </w:p>
    <w:p w:rsidR="005130CF" w:rsidRPr="00E81558" w:rsidRDefault="00F23DFB">
      <w:pPr>
        <w:numPr>
          <w:ilvl w:val="0"/>
          <w:numId w:val="1"/>
        </w:numPr>
        <w:textAlignment w:val="center"/>
      </w:pPr>
      <w:bookmarkStart w:id="9" w:name="topic_f5f24bc9-2014-428c-b884-da76ebdc81"/>
      <w:r>
        <w:rPr>
          <w:rFonts w:ascii="宋体" w:cs="宋体"/>
          <w:kern w:val="0"/>
          <w:szCs w:val="21"/>
        </w:rPr>
        <w:t>“</w:t>
      </w:r>
      <w:r>
        <w:rPr>
          <w:rFonts w:ascii="宋体" w:cs="宋体"/>
          <w:kern w:val="0"/>
          <w:szCs w:val="21"/>
        </w:rPr>
        <w:t>生猪价格上涨</w:t>
      </w:r>
      <w:r>
        <w:rPr>
          <w:rFonts w:ascii="Times New Roman" w:eastAsia="Times New Roman" w:hAnsi="Times New Roman" w:cs="Times New Roman"/>
          <w:kern w:val="0"/>
          <w:szCs w:val="21"/>
        </w:rPr>
        <w:t>--</w:t>
      </w:r>
      <w:r>
        <w:rPr>
          <w:rFonts w:ascii="宋体" w:cs="宋体"/>
          <w:kern w:val="0"/>
          <w:szCs w:val="21"/>
        </w:rPr>
        <w:t>母猪存栏量增加</w:t>
      </w:r>
      <w:r>
        <w:rPr>
          <w:rFonts w:ascii="Times New Roman" w:eastAsia="Times New Roman" w:hAnsi="Times New Roman" w:cs="Times New Roman"/>
          <w:kern w:val="0"/>
          <w:szCs w:val="21"/>
        </w:rPr>
        <w:t>--</w:t>
      </w:r>
      <w:r>
        <w:rPr>
          <w:rFonts w:ascii="宋体" w:cs="宋体"/>
          <w:kern w:val="0"/>
          <w:szCs w:val="21"/>
        </w:rPr>
        <w:t>生猪供应量增加</w:t>
      </w:r>
      <w:r>
        <w:rPr>
          <w:rFonts w:ascii="Times New Roman" w:eastAsia="Times New Roman" w:hAnsi="Times New Roman" w:cs="Times New Roman"/>
          <w:kern w:val="0"/>
          <w:szCs w:val="21"/>
        </w:rPr>
        <w:t>--</w:t>
      </w:r>
      <w:r>
        <w:rPr>
          <w:rFonts w:ascii="宋体" w:cs="宋体"/>
          <w:kern w:val="0"/>
          <w:szCs w:val="21"/>
        </w:rPr>
        <w:t>生猪价格下跌</w:t>
      </w:r>
      <w:r>
        <w:rPr>
          <w:rFonts w:ascii="Times New Roman" w:eastAsia="Times New Roman" w:hAnsi="Times New Roman" w:cs="Times New Roman"/>
          <w:kern w:val="0"/>
          <w:szCs w:val="21"/>
        </w:rPr>
        <w:t>--</w:t>
      </w:r>
      <w:r>
        <w:rPr>
          <w:rFonts w:ascii="宋体" w:cs="宋体"/>
          <w:kern w:val="0"/>
          <w:szCs w:val="21"/>
        </w:rPr>
        <w:t>大量母猪淘汰</w:t>
      </w:r>
      <w:r>
        <w:rPr>
          <w:rFonts w:ascii="Times New Roman" w:eastAsia="Times New Roman" w:hAnsi="Times New Roman" w:cs="Times New Roman"/>
          <w:kern w:val="0"/>
          <w:szCs w:val="21"/>
        </w:rPr>
        <w:t>--</w:t>
      </w:r>
      <w:r>
        <w:rPr>
          <w:rFonts w:ascii="宋体" w:cs="宋体"/>
          <w:kern w:val="0"/>
          <w:szCs w:val="21"/>
        </w:rPr>
        <w:t>生猪供应量减少</w:t>
      </w:r>
      <w:r>
        <w:rPr>
          <w:rFonts w:ascii="Times New Roman" w:eastAsia="Times New Roman" w:hAnsi="Times New Roman" w:cs="Times New Roman"/>
          <w:kern w:val="0"/>
          <w:szCs w:val="21"/>
        </w:rPr>
        <w:t>--</w:t>
      </w:r>
      <w:r>
        <w:rPr>
          <w:rFonts w:ascii="宋体" w:cs="宋体"/>
          <w:kern w:val="0"/>
          <w:szCs w:val="21"/>
        </w:rPr>
        <w:t>生猪价格上涨</w:t>
      </w:r>
      <w:r>
        <w:rPr>
          <w:rFonts w:ascii="宋体" w:cs="宋体"/>
          <w:kern w:val="0"/>
          <w:szCs w:val="21"/>
        </w:rPr>
        <w:t>……”</w:t>
      </w:r>
      <w:r>
        <w:rPr>
          <w:rFonts w:ascii="宋体" w:cs="宋体"/>
          <w:kern w:val="0"/>
          <w:szCs w:val="21"/>
        </w:rPr>
        <w:t>这是我国生猪养殖行业一直难以跳出的周期性规律。要破解</w:t>
      </w:r>
      <w:r>
        <w:rPr>
          <w:rFonts w:ascii="宋体" w:cs="宋体"/>
          <w:kern w:val="0"/>
          <w:szCs w:val="21"/>
        </w:rPr>
        <w:t>“</w:t>
      </w:r>
      <w:r>
        <w:rPr>
          <w:rFonts w:ascii="宋体" w:cs="宋体"/>
          <w:kern w:val="0"/>
          <w:szCs w:val="21"/>
        </w:rPr>
        <w:t>猪周期</w:t>
      </w:r>
      <w:r>
        <w:rPr>
          <w:rFonts w:ascii="宋体" w:cs="宋体"/>
          <w:kern w:val="0"/>
          <w:szCs w:val="21"/>
        </w:rPr>
        <w:t>”</w:t>
      </w:r>
      <w:r>
        <w:rPr>
          <w:rFonts w:ascii="宋体" w:cs="宋体"/>
          <w:kern w:val="0"/>
          <w:szCs w:val="21"/>
        </w:rPr>
        <w:t>，需要（　　）</w:t>
      </w:r>
      <w:bookmarkEnd w:id="9"/>
    </w:p>
    <w:p w:rsidR="005130CF" w:rsidRPr="00E81558" w:rsidRDefault="00F23DFB">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根据国内消费量调节生猪养殖量</w:t>
      </w:r>
      <w:r w:rsidRPr="00E81558">
        <w:br/>
      </w:r>
      <w:r>
        <w:rPr>
          <w:rFonts w:ascii="Times New Roman" w:eastAsia="Times New Roman" w:hAnsi="Times New Roman" w:cs="Times New Roman"/>
          <w:kern w:val="0"/>
          <w:sz w:val="24"/>
          <w:szCs w:val="24"/>
        </w:rPr>
        <w:t xml:space="preserve">B. </w:t>
      </w:r>
      <w:r>
        <w:rPr>
          <w:rFonts w:ascii="宋体" w:cs="宋体"/>
          <w:kern w:val="0"/>
          <w:szCs w:val="21"/>
        </w:rPr>
        <w:t>不断扩大生猪规模化专业化养殖</w:t>
      </w:r>
      <w:r w:rsidRPr="00E81558">
        <w:br/>
      </w:r>
      <w:r>
        <w:rPr>
          <w:rFonts w:ascii="Times New Roman" w:eastAsia="Times New Roman" w:hAnsi="Times New Roman" w:cs="Times New Roman"/>
          <w:kern w:val="0"/>
          <w:sz w:val="24"/>
          <w:szCs w:val="24"/>
        </w:rPr>
        <w:t xml:space="preserve">C. </w:t>
      </w:r>
      <w:r>
        <w:rPr>
          <w:rFonts w:ascii="宋体" w:cs="宋体"/>
          <w:kern w:val="0"/>
          <w:szCs w:val="21"/>
        </w:rPr>
        <w:t>在猪肉位于高价时扩大生猪养殖量</w:t>
      </w:r>
      <w:r w:rsidRPr="00E81558">
        <w:br/>
      </w:r>
      <w:r>
        <w:rPr>
          <w:rFonts w:ascii="Times New Roman" w:eastAsia="Times New Roman" w:hAnsi="Times New Roman" w:cs="Times New Roman"/>
          <w:kern w:val="0"/>
          <w:sz w:val="24"/>
          <w:szCs w:val="24"/>
        </w:rPr>
        <w:t xml:space="preserve">D. </w:t>
      </w:r>
      <w:r>
        <w:rPr>
          <w:rFonts w:ascii="宋体" w:cs="宋体"/>
          <w:kern w:val="0"/>
          <w:szCs w:val="21"/>
        </w:rPr>
        <w:t>引导居民改变饮食结构规避涨价风险</w:t>
      </w:r>
    </w:p>
    <w:p w:rsidR="005130CF" w:rsidRPr="00E81558" w:rsidRDefault="00F23DFB">
      <w:pPr>
        <w:numPr>
          <w:ilvl w:val="0"/>
          <w:numId w:val="1"/>
        </w:numPr>
        <w:textAlignment w:val="center"/>
      </w:pPr>
      <w:bookmarkStart w:id="10" w:name="topic_4fbaca0e-b536-4377-9b40-d48ab71248"/>
      <w:r>
        <w:rPr>
          <w:rFonts w:ascii="宋体" w:cs="宋体"/>
          <w:kern w:val="0"/>
          <w:szCs w:val="21"/>
        </w:rPr>
        <w:t>近年来，智能家居在我国悄然流行。消费者身边只要有一部能上网的智能手机，就能远远操控家电、照明、安防等，即时监测、管理家居环境，使生活变得更加轻松简单。由此可见，智能家居产业的发展（　　）</w:t>
      </w:r>
      <w:r>
        <w:rPr>
          <w:rFonts w:ascii="宋体" w:cs="宋体"/>
          <w:kern w:val="0"/>
          <w:szCs w:val="21"/>
        </w:rPr>
        <w:br/>
        <w:t>①</w:t>
      </w:r>
      <w:r>
        <w:rPr>
          <w:rFonts w:ascii="宋体" w:cs="宋体"/>
          <w:kern w:val="0"/>
          <w:szCs w:val="21"/>
        </w:rPr>
        <w:t>能够推动产品和产业升级，扩大人们的消费需求</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宋体" w:cs="宋体"/>
          <w:kern w:val="0"/>
          <w:szCs w:val="21"/>
        </w:rPr>
        <w:t>②</w:t>
      </w:r>
      <w:r>
        <w:rPr>
          <w:rFonts w:ascii="宋体" w:cs="宋体"/>
          <w:kern w:val="0"/>
          <w:szCs w:val="21"/>
        </w:rPr>
        <w:t>决定着人们家居消费的种类、质量和水平</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宋体" w:cs="宋体"/>
          <w:kern w:val="0"/>
          <w:szCs w:val="21"/>
        </w:rPr>
        <w:lastRenderedPageBreak/>
        <w:t>③</w:t>
      </w:r>
      <w:r>
        <w:rPr>
          <w:rFonts w:ascii="宋体" w:cs="宋体"/>
          <w:kern w:val="0"/>
          <w:szCs w:val="21"/>
        </w:rPr>
        <w:t>取决于人们消费观念更新和消费方式的转变</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宋体" w:cs="宋体"/>
          <w:kern w:val="0"/>
          <w:szCs w:val="21"/>
        </w:rPr>
        <w:t>④</w:t>
      </w:r>
      <w:r>
        <w:rPr>
          <w:rFonts w:ascii="宋体" w:cs="宋体"/>
          <w:kern w:val="0"/>
          <w:szCs w:val="21"/>
        </w:rPr>
        <w:t>能够满足人们的生存资料消费需求，提高生活质量。</w:t>
      </w:r>
      <w:bookmarkEnd w:id="10"/>
    </w:p>
    <w:p w:rsidR="005130CF" w:rsidRPr="00E81558" w:rsidRDefault="00F23DFB">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rsidRPr="00E81558">
        <w:tab/>
      </w:r>
      <w:r>
        <w:rPr>
          <w:rFonts w:ascii="Times New Roman" w:eastAsia="Times New Roman" w:hAnsi="Times New Roman" w:cs="Times New Roman"/>
          <w:kern w:val="0"/>
          <w:sz w:val="24"/>
          <w:szCs w:val="24"/>
        </w:rPr>
        <w:t xml:space="preserve">B. </w:t>
      </w:r>
      <w:r>
        <w:rPr>
          <w:rFonts w:ascii="宋体" w:cs="宋体"/>
          <w:kern w:val="0"/>
          <w:szCs w:val="21"/>
        </w:rPr>
        <w:t>③④</w:t>
      </w:r>
      <w:r w:rsidRPr="00E81558">
        <w:tab/>
      </w:r>
      <w:r>
        <w:rPr>
          <w:rFonts w:ascii="Times New Roman" w:eastAsia="Times New Roman" w:hAnsi="Times New Roman" w:cs="Times New Roman"/>
          <w:kern w:val="0"/>
          <w:sz w:val="24"/>
          <w:szCs w:val="24"/>
        </w:rPr>
        <w:t xml:space="preserve">C. </w:t>
      </w:r>
      <w:r>
        <w:rPr>
          <w:rFonts w:ascii="宋体" w:cs="宋体"/>
          <w:kern w:val="0"/>
          <w:szCs w:val="21"/>
        </w:rPr>
        <w:t>①④</w:t>
      </w:r>
      <w:r w:rsidRPr="00E81558">
        <w:tab/>
      </w:r>
      <w:r>
        <w:rPr>
          <w:rFonts w:ascii="Times New Roman" w:eastAsia="Times New Roman" w:hAnsi="Times New Roman" w:cs="Times New Roman"/>
          <w:kern w:val="0"/>
          <w:sz w:val="24"/>
          <w:szCs w:val="24"/>
        </w:rPr>
        <w:t xml:space="preserve">D. </w:t>
      </w:r>
      <w:r>
        <w:rPr>
          <w:rFonts w:ascii="宋体" w:cs="宋体"/>
          <w:kern w:val="0"/>
          <w:szCs w:val="21"/>
        </w:rPr>
        <w:t>②③</w:t>
      </w:r>
    </w:p>
    <w:p w:rsidR="005130CF" w:rsidRPr="00E81558" w:rsidRDefault="00F23DFB">
      <w:pPr>
        <w:numPr>
          <w:ilvl w:val="0"/>
          <w:numId w:val="1"/>
        </w:numPr>
        <w:textAlignment w:val="center"/>
      </w:pPr>
      <w:bookmarkStart w:id="11" w:name="topic_cdbd10ab-887b-48bf-9329-acac9780b5"/>
      <w:r>
        <w:rPr>
          <w:rFonts w:ascii="宋体" w:cs="宋体"/>
          <w:kern w:val="0"/>
          <w:szCs w:val="21"/>
        </w:rPr>
        <w:t>某地将激活闲置农房与农村产权交易改革相结合，融合推进</w:t>
      </w:r>
      <w:r>
        <w:rPr>
          <w:rFonts w:ascii="宋体" w:cs="宋体"/>
          <w:kern w:val="0"/>
          <w:szCs w:val="21"/>
        </w:rPr>
        <w:t>“</w:t>
      </w:r>
      <w:r>
        <w:rPr>
          <w:rFonts w:ascii="宋体" w:cs="宋体"/>
          <w:kern w:val="0"/>
          <w:szCs w:val="21"/>
        </w:rPr>
        <w:t>确权</w:t>
      </w:r>
      <w:r>
        <w:rPr>
          <w:rFonts w:ascii="Times New Roman" w:eastAsia="Times New Roman" w:hAnsi="Times New Roman" w:cs="Times New Roman"/>
          <w:kern w:val="0"/>
          <w:szCs w:val="21"/>
        </w:rPr>
        <w:t>+</w:t>
      </w:r>
      <w:r>
        <w:rPr>
          <w:rFonts w:ascii="宋体" w:cs="宋体"/>
          <w:kern w:val="0"/>
          <w:szCs w:val="21"/>
        </w:rPr>
        <w:t>流转</w:t>
      </w:r>
      <w:r>
        <w:rPr>
          <w:rFonts w:ascii="Times New Roman" w:eastAsia="Times New Roman" w:hAnsi="Times New Roman" w:cs="Times New Roman"/>
          <w:kern w:val="0"/>
          <w:szCs w:val="21"/>
        </w:rPr>
        <w:t>+</w:t>
      </w:r>
      <w:r>
        <w:rPr>
          <w:rFonts w:ascii="宋体" w:cs="宋体"/>
          <w:kern w:val="0"/>
          <w:szCs w:val="21"/>
        </w:rPr>
        <w:t>增收</w:t>
      </w:r>
      <w:r>
        <w:rPr>
          <w:rFonts w:ascii="宋体" w:cs="宋体"/>
          <w:kern w:val="0"/>
          <w:szCs w:val="21"/>
        </w:rPr>
        <w:t>”</w:t>
      </w:r>
      <w:r>
        <w:rPr>
          <w:rFonts w:ascii="宋体" w:cs="宋体"/>
          <w:kern w:val="0"/>
          <w:szCs w:val="21"/>
        </w:rPr>
        <w:t>，将集体和个人闲置农</w:t>
      </w:r>
      <w:r>
        <w:rPr>
          <w:rFonts w:ascii="宋体" w:cs="宋体"/>
          <w:kern w:val="0"/>
          <w:szCs w:val="21"/>
        </w:rPr>
        <w:t>房用于发展民宿、农事体验、健康养老等乡村经济新业态，带动资金、人才、技术等要素从城市向农村回流，有效促进了乡村经济发展和农民增收。材料表明（　　）</w:t>
      </w:r>
      <w:r>
        <w:rPr>
          <w:rFonts w:ascii="宋体" w:cs="宋体"/>
          <w:kern w:val="0"/>
          <w:szCs w:val="21"/>
        </w:rPr>
        <w:br/>
        <w:t>①</w:t>
      </w:r>
      <w:r>
        <w:rPr>
          <w:rFonts w:ascii="宋体" w:cs="宋体"/>
          <w:kern w:val="0"/>
          <w:szCs w:val="21"/>
        </w:rPr>
        <w:t>发展乡村经济必须改变农村的土地所有权</w:t>
      </w:r>
      <w:r>
        <w:rPr>
          <w:rFonts w:ascii="宋体" w:cs="宋体"/>
          <w:kern w:val="0"/>
          <w:szCs w:val="21"/>
        </w:rPr>
        <w:br/>
        <w:t>②</w:t>
      </w:r>
      <w:r>
        <w:rPr>
          <w:rFonts w:ascii="宋体" w:cs="宋体"/>
          <w:kern w:val="0"/>
          <w:szCs w:val="21"/>
        </w:rPr>
        <w:t>生产关系变革是促进乡村经济发展的动力</w:t>
      </w:r>
      <w:r>
        <w:rPr>
          <w:rFonts w:ascii="宋体" w:cs="宋体"/>
          <w:kern w:val="0"/>
          <w:szCs w:val="21"/>
        </w:rPr>
        <w:br/>
        <w:t>③</w:t>
      </w:r>
      <w:r>
        <w:rPr>
          <w:rFonts w:ascii="宋体" w:cs="宋体"/>
          <w:kern w:val="0"/>
          <w:szCs w:val="21"/>
        </w:rPr>
        <w:t>经济业态创新是实现乡村振兴的重要手段</w:t>
      </w:r>
      <w:r>
        <w:rPr>
          <w:rFonts w:ascii="宋体" w:cs="宋体"/>
          <w:kern w:val="0"/>
          <w:szCs w:val="21"/>
        </w:rPr>
        <w:br/>
        <w:t>④</w:t>
      </w:r>
      <w:r>
        <w:rPr>
          <w:rFonts w:ascii="宋体" w:cs="宋体"/>
          <w:kern w:val="0"/>
          <w:szCs w:val="21"/>
        </w:rPr>
        <w:t>城乡一体化是解决</w:t>
      </w:r>
      <w:r>
        <w:rPr>
          <w:rFonts w:ascii="宋体" w:cs="宋体"/>
          <w:kern w:val="0"/>
          <w:szCs w:val="21"/>
        </w:rPr>
        <w:t>“</w:t>
      </w:r>
      <w:r>
        <w:rPr>
          <w:rFonts w:ascii="宋体" w:cs="宋体"/>
          <w:kern w:val="0"/>
          <w:szCs w:val="21"/>
        </w:rPr>
        <w:t>三农</w:t>
      </w:r>
      <w:r>
        <w:rPr>
          <w:rFonts w:ascii="宋体" w:cs="宋体"/>
          <w:kern w:val="0"/>
          <w:szCs w:val="21"/>
        </w:rPr>
        <w:t>”</w:t>
      </w:r>
      <w:r>
        <w:rPr>
          <w:rFonts w:ascii="宋体" w:cs="宋体"/>
          <w:kern w:val="0"/>
          <w:szCs w:val="21"/>
        </w:rPr>
        <w:t>问题的根本途径</w:t>
      </w:r>
      <w:bookmarkEnd w:id="11"/>
    </w:p>
    <w:p w:rsidR="005130CF" w:rsidRPr="00E81558" w:rsidRDefault="00F23DFB">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rsidRPr="00E81558">
        <w:tab/>
      </w:r>
      <w:r>
        <w:rPr>
          <w:rFonts w:ascii="Times New Roman" w:eastAsia="Times New Roman" w:hAnsi="Times New Roman" w:cs="Times New Roman"/>
          <w:kern w:val="0"/>
          <w:sz w:val="24"/>
          <w:szCs w:val="24"/>
        </w:rPr>
        <w:t xml:space="preserve">B. </w:t>
      </w:r>
      <w:r>
        <w:rPr>
          <w:rFonts w:ascii="宋体" w:cs="宋体"/>
          <w:kern w:val="0"/>
          <w:szCs w:val="21"/>
        </w:rPr>
        <w:t>①④</w:t>
      </w:r>
      <w:r w:rsidRPr="00E81558">
        <w:tab/>
      </w:r>
      <w:r>
        <w:rPr>
          <w:rFonts w:ascii="Times New Roman" w:eastAsia="Times New Roman" w:hAnsi="Times New Roman" w:cs="Times New Roman"/>
          <w:kern w:val="0"/>
          <w:sz w:val="24"/>
          <w:szCs w:val="24"/>
        </w:rPr>
        <w:t xml:space="preserve">C. </w:t>
      </w:r>
      <w:r>
        <w:rPr>
          <w:rFonts w:ascii="宋体" w:cs="宋体"/>
          <w:kern w:val="0"/>
          <w:szCs w:val="21"/>
        </w:rPr>
        <w:t>②③</w:t>
      </w:r>
      <w:r w:rsidRPr="00E81558">
        <w:tab/>
      </w:r>
      <w:r>
        <w:rPr>
          <w:rFonts w:ascii="Times New Roman" w:eastAsia="Times New Roman" w:hAnsi="Times New Roman" w:cs="Times New Roman"/>
          <w:kern w:val="0"/>
          <w:sz w:val="24"/>
          <w:szCs w:val="24"/>
        </w:rPr>
        <w:t xml:space="preserve">D. </w:t>
      </w:r>
      <w:r>
        <w:rPr>
          <w:rFonts w:ascii="宋体" w:cs="宋体"/>
          <w:kern w:val="0"/>
          <w:szCs w:val="21"/>
        </w:rPr>
        <w:t>③④</w:t>
      </w:r>
    </w:p>
    <w:p w:rsidR="005130CF" w:rsidRPr="00E81558" w:rsidRDefault="00F23DFB">
      <w:pPr>
        <w:numPr>
          <w:ilvl w:val="0"/>
          <w:numId w:val="1"/>
        </w:numPr>
        <w:textAlignment w:val="center"/>
      </w:pPr>
      <w:bookmarkStart w:id="12" w:name="topic_ba1c2a5e-b99f-479a-bb52-8fd932989f"/>
      <w:r>
        <w:rPr>
          <w:rFonts w:ascii="宋体" w:cs="宋体"/>
          <w:kern w:val="0"/>
          <w:szCs w:val="21"/>
        </w:rPr>
        <w:t>著名科学家牛顿养了两只猫，一只大猫一只小猫。他在墙上开了两个大洞，一个大洞，一个小洞。有人笑话他说，你还是大科学家呢，开一个洞就够了，小猫也可以走大洞嘛。牛顿说：</w:t>
      </w:r>
      <w:r>
        <w:rPr>
          <w:rFonts w:ascii="宋体" w:cs="宋体"/>
          <w:kern w:val="0"/>
          <w:szCs w:val="21"/>
        </w:rPr>
        <w:t>“</w:t>
      </w:r>
      <w:r>
        <w:rPr>
          <w:rFonts w:ascii="宋体" w:cs="宋体"/>
          <w:kern w:val="0"/>
          <w:szCs w:val="21"/>
        </w:rPr>
        <w:t>不对，如果两个猫同时要出去，那大洞肯定被大猫占住了，小猫就无路可走。</w:t>
      </w:r>
      <w:r>
        <w:rPr>
          <w:rFonts w:ascii="宋体" w:cs="宋体"/>
          <w:kern w:val="0"/>
          <w:szCs w:val="21"/>
        </w:rPr>
        <w:t>”</w:t>
      </w:r>
      <w:r>
        <w:rPr>
          <w:rFonts w:ascii="宋体" w:cs="宋体"/>
          <w:kern w:val="0"/>
          <w:szCs w:val="21"/>
        </w:rPr>
        <w:t>著名经济学家成思危把大猫比作央企，把小猫比作私营经济，让大小猫都有路可走需要我国（　　）</w:t>
      </w:r>
      <w:r>
        <w:rPr>
          <w:rFonts w:ascii="宋体" w:cs="宋体"/>
          <w:kern w:val="0"/>
          <w:szCs w:val="21"/>
        </w:rPr>
        <w:br/>
        <w:t>①</w:t>
      </w:r>
      <w:r>
        <w:rPr>
          <w:rFonts w:ascii="宋体" w:cs="宋体"/>
          <w:kern w:val="0"/>
          <w:szCs w:val="21"/>
        </w:rPr>
        <w:t>坚持公有制经济和非公有制经济在国民经济中处于同等地位</w:t>
      </w:r>
      <w:r>
        <w:rPr>
          <w:rFonts w:ascii="宋体" w:cs="宋体"/>
          <w:kern w:val="0"/>
          <w:szCs w:val="21"/>
        </w:rPr>
        <w:br/>
        <w:t>②</w:t>
      </w:r>
      <w:r>
        <w:rPr>
          <w:rFonts w:ascii="宋体" w:cs="宋体"/>
          <w:kern w:val="0"/>
          <w:szCs w:val="21"/>
        </w:rPr>
        <w:t>既要巩固和发展公有制经济，又要鼓励、支持、引导非公有制经济发展</w:t>
      </w:r>
      <w:r>
        <w:rPr>
          <w:rFonts w:ascii="宋体" w:cs="宋体"/>
          <w:kern w:val="0"/>
          <w:szCs w:val="21"/>
        </w:rPr>
        <w:br/>
        <w:t>③</w:t>
      </w:r>
      <w:r>
        <w:rPr>
          <w:rFonts w:ascii="宋体" w:cs="宋体"/>
          <w:kern w:val="0"/>
          <w:szCs w:val="21"/>
        </w:rPr>
        <w:t>坚持独立自主和对外开放相结合</w:t>
      </w:r>
      <w:r>
        <w:rPr>
          <w:rFonts w:ascii="宋体" w:cs="宋体"/>
          <w:kern w:val="0"/>
          <w:szCs w:val="21"/>
        </w:rPr>
        <w:br/>
        <w:t>④</w:t>
      </w:r>
      <w:r>
        <w:rPr>
          <w:rFonts w:ascii="宋体" w:cs="宋体"/>
          <w:kern w:val="0"/>
          <w:szCs w:val="21"/>
        </w:rPr>
        <w:t>保证各种所有制经济公开、公平、公</w:t>
      </w:r>
      <w:r>
        <w:rPr>
          <w:rFonts w:ascii="宋体" w:cs="宋体"/>
          <w:kern w:val="0"/>
          <w:szCs w:val="21"/>
        </w:rPr>
        <w:t>正参与市场竞争。</w:t>
      </w:r>
      <w:bookmarkEnd w:id="12"/>
    </w:p>
    <w:p w:rsidR="005130CF" w:rsidRPr="00E81558" w:rsidRDefault="00F23DFB">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②④</w:t>
      </w:r>
      <w:r w:rsidRPr="00E81558">
        <w:tab/>
      </w:r>
      <w:r>
        <w:rPr>
          <w:rFonts w:ascii="Times New Roman" w:eastAsia="Times New Roman" w:hAnsi="Times New Roman" w:cs="Times New Roman"/>
          <w:kern w:val="0"/>
          <w:sz w:val="24"/>
          <w:szCs w:val="24"/>
        </w:rPr>
        <w:t xml:space="preserve">B. </w:t>
      </w:r>
      <w:r>
        <w:rPr>
          <w:rFonts w:ascii="宋体" w:cs="宋体"/>
          <w:kern w:val="0"/>
          <w:szCs w:val="21"/>
        </w:rPr>
        <w:t>①②</w:t>
      </w:r>
      <w:r w:rsidRPr="00E81558">
        <w:tab/>
      </w:r>
      <w:r>
        <w:rPr>
          <w:rFonts w:ascii="Times New Roman" w:eastAsia="Times New Roman" w:hAnsi="Times New Roman" w:cs="Times New Roman"/>
          <w:kern w:val="0"/>
          <w:sz w:val="24"/>
          <w:szCs w:val="24"/>
        </w:rPr>
        <w:t xml:space="preserve">C. </w:t>
      </w:r>
      <w:r>
        <w:rPr>
          <w:rFonts w:ascii="宋体" w:cs="宋体"/>
          <w:kern w:val="0"/>
          <w:szCs w:val="21"/>
        </w:rPr>
        <w:t>③④</w:t>
      </w:r>
      <w:r w:rsidRPr="00E81558">
        <w:tab/>
      </w:r>
      <w:r>
        <w:rPr>
          <w:rFonts w:ascii="Times New Roman" w:eastAsia="Times New Roman" w:hAnsi="Times New Roman" w:cs="Times New Roman"/>
          <w:kern w:val="0"/>
          <w:sz w:val="24"/>
          <w:szCs w:val="24"/>
        </w:rPr>
        <w:t xml:space="preserve">D. </w:t>
      </w:r>
      <w:r>
        <w:rPr>
          <w:rFonts w:ascii="宋体" w:cs="宋体"/>
          <w:kern w:val="0"/>
          <w:szCs w:val="21"/>
        </w:rPr>
        <w:t>①③</w:t>
      </w:r>
    </w:p>
    <w:p w:rsidR="005130CF" w:rsidRPr="00E81558" w:rsidRDefault="00F23DFB">
      <w:pPr>
        <w:numPr>
          <w:ilvl w:val="0"/>
          <w:numId w:val="1"/>
        </w:numPr>
        <w:textAlignment w:val="center"/>
      </w:pPr>
      <w:bookmarkStart w:id="13" w:name="topic_70184678-f432-4282-b767-e02688bf62"/>
      <w:r>
        <w:rPr>
          <w:rFonts w:ascii="宋体" w:cs="宋体"/>
          <w:kern w:val="0"/>
          <w:szCs w:val="21"/>
        </w:rPr>
        <w:t>习近平指出农村土地</w:t>
      </w:r>
      <w:r>
        <w:rPr>
          <w:rFonts w:ascii="宋体" w:cs="宋体"/>
          <w:kern w:val="0"/>
          <w:szCs w:val="21"/>
        </w:rPr>
        <w:t>“</w:t>
      </w:r>
      <w:r>
        <w:rPr>
          <w:rFonts w:ascii="宋体" w:cs="宋体"/>
          <w:kern w:val="0"/>
          <w:szCs w:val="21"/>
        </w:rPr>
        <w:t>三权分置</w:t>
      </w:r>
      <w:r>
        <w:rPr>
          <w:rFonts w:ascii="宋体" w:cs="宋体"/>
          <w:kern w:val="0"/>
          <w:szCs w:val="21"/>
        </w:rPr>
        <w:t>”</w:t>
      </w:r>
      <w:r>
        <w:rPr>
          <w:rFonts w:ascii="宋体" w:cs="宋体"/>
          <w:kern w:val="0"/>
          <w:szCs w:val="21"/>
        </w:rPr>
        <w:t>改革就是要在坚持农村土地集体所有的前提下，促使农户的承包权和经营权分开，形成所有权承包权经营权三权分置，经营权流转的格局。这说明农村土地</w:t>
      </w:r>
      <w:r>
        <w:rPr>
          <w:rFonts w:ascii="宋体" w:cs="宋体"/>
          <w:kern w:val="0"/>
          <w:szCs w:val="21"/>
        </w:rPr>
        <w:t>“</w:t>
      </w:r>
      <w:r>
        <w:rPr>
          <w:rFonts w:ascii="宋体" w:cs="宋体"/>
          <w:kern w:val="0"/>
          <w:szCs w:val="21"/>
        </w:rPr>
        <w:t>三权分置</w:t>
      </w:r>
      <w:r>
        <w:rPr>
          <w:rFonts w:ascii="宋体" w:cs="宋体"/>
          <w:kern w:val="0"/>
          <w:szCs w:val="21"/>
        </w:rPr>
        <w:t>”</w:t>
      </w:r>
      <w:r>
        <w:rPr>
          <w:rFonts w:ascii="宋体" w:cs="宋体"/>
          <w:kern w:val="0"/>
          <w:szCs w:val="21"/>
        </w:rPr>
        <w:t>改革（　　）</w:t>
      </w:r>
      <w:r>
        <w:rPr>
          <w:rFonts w:ascii="宋体" w:cs="宋体"/>
          <w:kern w:val="0"/>
          <w:szCs w:val="21"/>
        </w:rPr>
        <w:br/>
        <w:t>①</w:t>
      </w:r>
      <w:r>
        <w:rPr>
          <w:rFonts w:ascii="宋体" w:cs="宋体"/>
          <w:kern w:val="0"/>
          <w:szCs w:val="21"/>
        </w:rPr>
        <w:t>是为了使农村生产力的发展与生产关系相适应</w:t>
      </w:r>
      <w:r>
        <w:rPr>
          <w:rFonts w:ascii="宋体" w:cs="宋体"/>
          <w:kern w:val="0"/>
          <w:szCs w:val="21"/>
        </w:rPr>
        <w:br/>
        <w:t>②</w:t>
      </w:r>
      <w:r>
        <w:rPr>
          <w:rFonts w:ascii="宋体" w:cs="宋体"/>
          <w:kern w:val="0"/>
          <w:szCs w:val="21"/>
        </w:rPr>
        <w:t>土地所有权在土地流转后仍归每户村民所有</w:t>
      </w:r>
      <w:r>
        <w:rPr>
          <w:rFonts w:ascii="宋体" w:cs="宋体"/>
          <w:kern w:val="0"/>
          <w:szCs w:val="21"/>
        </w:rPr>
        <w:br/>
        <w:t>③</w:t>
      </w:r>
      <w:r>
        <w:rPr>
          <w:rFonts w:ascii="宋体" w:cs="宋体"/>
          <w:kern w:val="0"/>
          <w:szCs w:val="21"/>
        </w:rPr>
        <w:t>有利于解放农村劳动力，发展适度规模农业</w:t>
      </w:r>
      <w:r>
        <w:rPr>
          <w:rFonts w:ascii="宋体" w:cs="宋体"/>
          <w:kern w:val="0"/>
          <w:szCs w:val="21"/>
        </w:rPr>
        <w:br/>
        <w:t>④</w:t>
      </w:r>
      <w:r>
        <w:rPr>
          <w:rFonts w:ascii="宋体" w:cs="宋体"/>
          <w:kern w:val="0"/>
          <w:szCs w:val="21"/>
        </w:rPr>
        <w:t>农民通过流转土地获得的收入属于按生产要素分配</w:t>
      </w:r>
      <w:bookmarkEnd w:id="13"/>
    </w:p>
    <w:p w:rsidR="005130CF" w:rsidRPr="00E81558" w:rsidRDefault="00F23DFB">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①④</w:t>
      </w:r>
      <w:r w:rsidRPr="00E81558">
        <w:tab/>
      </w:r>
      <w:r>
        <w:rPr>
          <w:rFonts w:ascii="Times New Roman" w:eastAsia="Times New Roman" w:hAnsi="Times New Roman" w:cs="Times New Roman"/>
          <w:kern w:val="0"/>
          <w:sz w:val="24"/>
          <w:szCs w:val="24"/>
        </w:rPr>
        <w:t xml:space="preserve">B. </w:t>
      </w:r>
      <w:r>
        <w:rPr>
          <w:rFonts w:ascii="宋体" w:cs="宋体"/>
          <w:kern w:val="0"/>
          <w:szCs w:val="21"/>
        </w:rPr>
        <w:t>②③</w:t>
      </w:r>
      <w:r w:rsidRPr="00E81558">
        <w:tab/>
      </w:r>
      <w:r>
        <w:rPr>
          <w:rFonts w:ascii="Times New Roman" w:eastAsia="Times New Roman" w:hAnsi="Times New Roman" w:cs="Times New Roman"/>
          <w:kern w:val="0"/>
          <w:sz w:val="24"/>
          <w:szCs w:val="24"/>
        </w:rPr>
        <w:t xml:space="preserve">C. </w:t>
      </w:r>
      <w:r>
        <w:rPr>
          <w:rFonts w:ascii="宋体" w:cs="宋体"/>
          <w:kern w:val="0"/>
          <w:szCs w:val="21"/>
        </w:rPr>
        <w:t>①②</w:t>
      </w:r>
      <w:r w:rsidRPr="00E81558">
        <w:tab/>
      </w:r>
      <w:r>
        <w:rPr>
          <w:rFonts w:ascii="Times New Roman" w:eastAsia="Times New Roman" w:hAnsi="Times New Roman" w:cs="Times New Roman"/>
          <w:kern w:val="0"/>
          <w:sz w:val="24"/>
          <w:szCs w:val="24"/>
        </w:rPr>
        <w:t xml:space="preserve">D. </w:t>
      </w:r>
      <w:r>
        <w:rPr>
          <w:rFonts w:ascii="宋体" w:cs="宋体"/>
          <w:kern w:val="0"/>
          <w:szCs w:val="21"/>
        </w:rPr>
        <w:t>③④</w:t>
      </w:r>
    </w:p>
    <w:p w:rsidR="005130CF" w:rsidRPr="00E81558" w:rsidRDefault="00F23DFB">
      <w:pPr>
        <w:numPr>
          <w:ilvl w:val="0"/>
          <w:numId w:val="1"/>
        </w:numPr>
        <w:textAlignment w:val="center"/>
      </w:pPr>
      <w:bookmarkStart w:id="14" w:name="topic_056e518a-76e7-426a-950a-3388fda922"/>
      <w:r>
        <w:rPr>
          <w:rFonts w:ascii="宋体" w:cs="宋体"/>
          <w:kern w:val="0"/>
          <w:szCs w:val="21"/>
        </w:rPr>
        <w:t>数字经济是随着信息技术发展而产</w:t>
      </w:r>
      <w:r>
        <w:rPr>
          <w:rFonts w:ascii="宋体" w:cs="宋体"/>
          <w:kern w:val="0"/>
          <w:szCs w:val="21"/>
        </w:rPr>
        <w:t>生的一种新的经济形态，近年来呈蓬勃发展态势。据某研究机构测算，</w:t>
      </w:r>
      <w:r>
        <w:rPr>
          <w:rFonts w:ascii="Times New Roman" w:eastAsia="Times New Roman" w:hAnsi="Times New Roman" w:cs="Times New Roman"/>
          <w:kern w:val="0"/>
          <w:szCs w:val="21"/>
        </w:rPr>
        <w:t>2015</w:t>
      </w:r>
      <w:r>
        <w:rPr>
          <w:rFonts w:ascii="宋体" w:cs="宋体"/>
          <w:kern w:val="0"/>
          <w:szCs w:val="21"/>
        </w:rPr>
        <w:t>年中美日英等主要国家数字经济平均增速约为</w:t>
      </w:r>
      <w:r>
        <w:rPr>
          <w:rFonts w:ascii="Times New Roman" w:eastAsia="Times New Roman" w:hAnsi="Times New Roman" w:cs="Times New Roman"/>
          <w:kern w:val="0"/>
          <w:szCs w:val="21"/>
        </w:rPr>
        <w:t>7.5%</w:t>
      </w:r>
      <w:r>
        <w:rPr>
          <w:rFonts w:ascii="宋体" w:cs="宋体"/>
          <w:kern w:val="0"/>
          <w:szCs w:val="21"/>
        </w:rPr>
        <w:t>，显著高于当年全球</w:t>
      </w:r>
      <w:r>
        <w:rPr>
          <w:rFonts w:ascii="Times New Roman" w:eastAsia="Times New Roman" w:hAnsi="Times New Roman" w:cs="Times New Roman"/>
          <w:kern w:val="0"/>
          <w:szCs w:val="21"/>
        </w:rPr>
        <w:t>GDP</w:t>
      </w:r>
      <w:r>
        <w:rPr>
          <w:rFonts w:ascii="宋体" w:cs="宋体"/>
          <w:kern w:val="0"/>
          <w:szCs w:val="21"/>
        </w:rPr>
        <w:t>增速。材料表明，发展数字经济（　　）</w:t>
      </w:r>
      <w:bookmarkEnd w:id="14"/>
    </w:p>
    <w:p w:rsidR="005130CF" w:rsidRPr="00E81558" w:rsidRDefault="00F23DFB">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有助于增强国有经济的控制力</w:t>
      </w:r>
      <w:r w:rsidRPr="00E81558">
        <w:tab/>
      </w:r>
      <w:r>
        <w:rPr>
          <w:rFonts w:ascii="Times New Roman" w:eastAsia="Times New Roman" w:hAnsi="Times New Roman" w:cs="Times New Roman"/>
          <w:kern w:val="0"/>
          <w:sz w:val="24"/>
          <w:szCs w:val="24"/>
        </w:rPr>
        <w:t xml:space="preserve">B. </w:t>
      </w:r>
      <w:r>
        <w:rPr>
          <w:rFonts w:ascii="宋体" w:cs="宋体"/>
          <w:kern w:val="0"/>
          <w:szCs w:val="21"/>
        </w:rPr>
        <w:t>可以为经济发展提供新的动力</w:t>
      </w:r>
      <w:r w:rsidRPr="00E81558">
        <w:br/>
      </w:r>
      <w:r>
        <w:rPr>
          <w:rFonts w:ascii="Times New Roman" w:eastAsia="Times New Roman" w:hAnsi="Times New Roman" w:cs="Times New Roman"/>
          <w:kern w:val="0"/>
          <w:sz w:val="24"/>
          <w:szCs w:val="24"/>
        </w:rPr>
        <w:t xml:space="preserve">C. </w:t>
      </w:r>
      <w:r>
        <w:rPr>
          <w:rFonts w:ascii="宋体" w:cs="宋体"/>
          <w:kern w:val="0"/>
          <w:szCs w:val="21"/>
        </w:rPr>
        <w:t>有利于完善我国收入分配制度</w:t>
      </w:r>
      <w:r w:rsidRPr="00E81558">
        <w:tab/>
      </w:r>
      <w:r>
        <w:rPr>
          <w:rFonts w:ascii="Times New Roman" w:eastAsia="Times New Roman" w:hAnsi="Times New Roman" w:cs="Times New Roman"/>
          <w:kern w:val="0"/>
          <w:sz w:val="24"/>
          <w:szCs w:val="24"/>
        </w:rPr>
        <w:t xml:space="preserve">D. </w:t>
      </w:r>
      <w:r>
        <w:rPr>
          <w:rFonts w:ascii="宋体" w:cs="宋体"/>
          <w:kern w:val="0"/>
          <w:szCs w:val="21"/>
        </w:rPr>
        <w:t>能提高我国在国际分工中地位</w:t>
      </w:r>
    </w:p>
    <w:p w:rsidR="005130CF" w:rsidRPr="00E81558" w:rsidRDefault="00F23DFB">
      <w:pPr>
        <w:tabs>
          <w:tab w:val="left" w:pos="4200"/>
        </w:tabs>
        <w:textAlignment w:val="center"/>
      </w:pPr>
      <w:r>
        <w:rPr>
          <w:rFonts w:ascii="黑体" w:eastAsia="黑体" w:hAnsi="黑体" w:cs="黑体"/>
        </w:rPr>
        <w:t>二、材料题（本大题共</w:t>
      </w:r>
      <w:r>
        <w:rPr>
          <w:rFonts w:ascii="Times New Roman" w:eastAsia="Times New Roman" w:hAnsi="Times New Roman" w:cs="Times New Roman"/>
          <w:b/>
        </w:rPr>
        <w:t>1</w:t>
      </w:r>
      <w:r>
        <w:rPr>
          <w:rFonts w:ascii="黑体" w:eastAsia="黑体" w:hAnsi="黑体" w:cs="黑体"/>
        </w:rPr>
        <w:t>小题，共</w:t>
      </w:r>
      <w:r>
        <w:rPr>
          <w:rFonts w:ascii="Times New Roman" w:eastAsia="Times New Roman" w:hAnsi="Times New Roman" w:cs="Times New Roman"/>
          <w:b/>
        </w:rPr>
        <w:t>6.0</w:t>
      </w:r>
      <w:r>
        <w:rPr>
          <w:rFonts w:ascii="黑体" w:eastAsia="黑体" w:hAnsi="黑体" w:cs="黑体"/>
        </w:rPr>
        <w:t>分）</w:t>
      </w:r>
    </w:p>
    <w:p w:rsidR="001C6287" w:rsidRPr="001C6287" w:rsidRDefault="00F23DFB">
      <w:pPr>
        <w:numPr>
          <w:ilvl w:val="0"/>
          <w:numId w:val="1"/>
        </w:numPr>
        <w:textAlignment w:val="center"/>
      </w:pPr>
      <w:bookmarkStart w:id="15" w:name="topic_e1723ef6-e604-4988-97d8-d0dfad161a"/>
      <w:r>
        <w:rPr>
          <w:rFonts w:ascii="宋体" w:cs="宋体"/>
          <w:kern w:val="0"/>
          <w:szCs w:val="21"/>
        </w:rPr>
        <w:t>近年来，国务院常务会议多次专题研究扶持小微企业发展有关工作。李克强总理曾多次强调，从当前来看，小微企业是就业巨大的容纳器，事关中国经济的活力与繁荣；而从长</w:t>
      </w:r>
      <w:r>
        <w:rPr>
          <w:rFonts w:ascii="宋体" w:cs="宋体"/>
          <w:kern w:val="0"/>
          <w:szCs w:val="21"/>
        </w:rPr>
        <w:t>远看，通过支持小微企业发展，鼓励大众创业、万众创新，对推动中国经济转型升级具有重要意义。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结合材料，运用经济生活知识谈谈你对国务院高度重视小微企业发展的认识。</w:t>
      </w:r>
      <w:bookmarkEnd w:id="15"/>
    </w:p>
    <w:p w:rsidR="005130CF" w:rsidRPr="00E81558" w:rsidRDefault="00F23DFB" w:rsidP="001C6287">
      <w:pPr>
        <w:ind w:left="420"/>
        <w:textAlignment w:val="center"/>
      </w:pPr>
      <w:r w:rsidRPr="00E81558">
        <w:br/>
      </w:r>
      <w:r w:rsidRPr="00E81558">
        <w:br/>
      </w:r>
      <w:r w:rsidRPr="00E81558">
        <w:br/>
      </w:r>
      <w:r w:rsidRPr="00E81558">
        <w:br/>
      </w:r>
      <w:r w:rsidRPr="00E81558">
        <w:br/>
      </w:r>
      <w:r w:rsidRPr="00E81558">
        <w:br/>
      </w:r>
      <w:r w:rsidRPr="00E81558">
        <w:br/>
      </w:r>
    </w:p>
    <w:p w:rsidR="005130CF" w:rsidRPr="00E81558" w:rsidRDefault="00F23DFB">
      <w:pPr>
        <w:textAlignment w:val="center"/>
      </w:pPr>
      <w:r>
        <w:rPr>
          <w:rFonts w:ascii="黑体" w:eastAsia="黑体" w:hAnsi="黑体" w:cs="黑体"/>
        </w:rPr>
        <w:lastRenderedPageBreak/>
        <w:t>三、简答题（本大题共</w:t>
      </w:r>
      <w:r>
        <w:rPr>
          <w:rFonts w:ascii="Times New Roman" w:eastAsia="Times New Roman" w:hAnsi="Times New Roman" w:cs="Times New Roman"/>
          <w:b/>
        </w:rPr>
        <w:t>1</w:t>
      </w:r>
      <w:r>
        <w:rPr>
          <w:rFonts w:ascii="黑体" w:eastAsia="黑体" w:hAnsi="黑体" w:cs="黑体"/>
        </w:rPr>
        <w:t>小题，共</w:t>
      </w:r>
      <w:r>
        <w:rPr>
          <w:rFonts w:ascii="Times New Roman" w:eastAsia="Times New Roman" w:hAnsi="Times New Roman" w:cs="Times New Roman"/>
          <w:b/>
        </w:rPr>
        <w:t>6.0</w:t>
      </w:r>
      <w:r>
        <w:rPr>
          <w:rFonts w:ascii="黑体" w:eastAsia="黑体" w:hAnsi="黑体" w:cs="黑体"/>
        </w:rPr>
        <w:t>分）</w:t>
      </w:r>
    </w:p>
    <w:p w:rsidR="001C6287" w:rsidRPr="001C6287" w:rsidRDefault="00F23DFB">
      <w:pPr>
        <w:numPr>
          <w:ilvl w:val="0"/>
          <w:numId w:val="1"/>
        </w:numPr>
        <w:textAlignment w:val="center"/>
      </w:pPr>
      <w:bookmarkStart w:id="16" w:name="topic_9386becb-f5cb-4333-b6e6-0ff83117fd"/>
      <w:r>
        <w:rPr>
          <w:rFonts w:ascii="宋体" w:cs="宋体"/>
          <w:kern w:val="0"/>
          <w:szCs w:val="21"/>
        </w:rPr>
        <w:t>习近平同志在十九大报告中指出，加快生态文明体制改革，建设美丽中国，倡导简约适度、绿色低碳的生活方式。</w:t>
      </w:r>
      <w:r>
        <w:rPr>
          <w:rFonts w:ascii="宋体" w:cs="宋体"/>
          <w:kern w:val="0"/>
          <w:szCs w:val="21"/>
        </w:rPr>
        <w:br/>
      </w:r>
      <w:r>
        <w:rPr>
          <w:rFonts w:ascii="宋体" w:cs="宋体"/>
          <w:kern w:val="0"/>
          <w:szCs w:val="21"/>
        </w:rPr>
        <w:t>材料一：张某家离工作单位十余公里，想买一种交通工具</w:t>
      </w:r>
      <w:r>
        <w:rPr>
          <w:rFonts w:ascii="Times New Roman" w:eastAsia="Times New Roman" w:hAnsi="Times New Roman" w:cs="Times New Roman"/>
          <w:kern w:val="0"/>
          <w:szCs w:val="21"/>
        </w:rPr>
        <w:t>--</w:t>
      </w:r>
      <w:r>
        <w:rPr>
          <w:rFonts w:ascii="宋体" w:cs="宋体"/>
          <w:kern w:val="0"/>
          <w:szCs w:val="21"/>
        </w:rPr>
        <w:t>摩托车或电动车。请同学们帮助张某出出主意，看买哪种更经济？</w:t>
      </w:r>
      <w:r>
        <w:rPr>
          <w:rFonts w:ascii="宋体" w:cs="宋体"/>
          <w:kern w:val="0"/>
          <w:szCs w:val="21"/>
        </w:rPr>
        <w:br/>
      </w:r>
      <w:r>
        <w:rPr>
          <w:rFonts w:ascii="宋体" w:cs="宋体"/>
          <w:kern w:val="0"/>
          <w:szCs w:val="21"/>
        </w:rPr>
        <w:t>小背景：汽油价格由原来的</w:t>
      </w:r>
      <w:r>
        <w:rPr>
          <w:rFonts w:ascii="Times New Roman" w:eastAsia="Times New Roman" w:hAnsi="Times New Roman" w:cs="Times New Roman"/>
          <w:kern w:val="0"/>
          <w:szCs w:val="21"/>
        </w:rPr>
        <w:t>2.8</w:t>
      </w:r>
      <w:r>
        <w:rPr>
          <w:rFonts w:ascii="宋体" w:cs="宋体"/>
          <w:kern w:val="0"/>
          <w:szCs w:val="21"/>
        </w:rPr>
        <w:t>元</w:t>
      </w:r>
      <w:r>
        <w:rPr>
          <w:rFonts w:ascii="Times New Roman" w:eastAsia="Times New Roman" w:hAnsi="Times New Roman" w:cs="Times New Roman"/>
          <w:kern w:val="0"/>
          <w:szCs w:val="21"/>
        </w:rPr>
        <w:t>/</w:t>
      </w:r>
      <w:r>
        <w:rPr>
          <w:rFonts w:ascii="宋体" w:cs="宋体"/>
          <w:kern w:val="0"/>
          <w:szCs w:val="21"/>
        </w:rPr>
        <w:t>升，涨到了现在</w:t>
      </w:r>
      <w:r>
        <w:rPr>
          <w:rFonts w:ascii="Times New Roman" w:eastAsia="Times New Roman" w:hAnsi="Times New Roman" w:cs="Times New Roman"/>
          <w:kern w:val="0"/>
          <w:szCs w:val="21"/>
        </w:rPr>
        <w:t>5.25</w:t>
      </w:r>
      <w:r>
        <w:rPr>
          <w:rFonts w:ascii="宋体" w:cs="宋体"/>
          <w:kern w:val="0"/>
          <w:szCs w:val="21"/>
        </w:rPr>
        <w:t>元</w:t>
      </w:r>
      <w:r>
        <w:rPr>
          <w:rFonts w:ascii="Times New Roman" w:eastAsia="Times New Roman" w:hAnsi="Times New Roman" w:cs="Times New Roman"/>
          <w:kern w:val="0"/>
          <w:szCs w:val="21"/>
        </w:rPr>
        <w:t>/</w:t>
      </w:r>
      <w:r>
        <w:rPr>
          <w:rFonts w:ascii="宋体" w:cs="宋体"/>
          <w:kern w:val="0"/>
          <w:szCs w:val="21"/>
        </w:rPr>
        <w:t>升；电的价格</w:t>
      </w:r>
      <w:r>
        <w:rPr>
          <w:rFonts w:ascii="Times New Roman" w:eastAsia="Times New Roman" w:hAnsi="Times New Roman" w:cs="Times New Roman"/>
          <w:kern w:val="0"/>
          <w:szCs w:val="21"/>
        </w:rPr>
        <w:t>0.62</w:t>
      </w:r>
      <w:r>
        <w:rPr>
          <w:rFonts w:ascii="宋体" w:cs="宋体"/>
          <w:kern w:val="0"/>
          <w:szCs w:val="21"/>
        </w:rPr>
        <w:t>元</w:t>
      </w:r>
      <w:r>
        <w:rPr>
          <w:rFonts w:ascii="Times New Roman" w:eastAsia="Times New Roman" w:hAnsi="Times New Roman" w:cs="Times New Roman"/>
          <w:kern w:val="0"/>
          <w:szCs w:val="21"/>
        </w:rPr>
        <w:t>/</w:t>
      </w:r>
      <w:r>
        <w:rPr>
          <w:rFonts w:ascii="宋体" w:cs="宋体"/>
          <w:kern w:val="0"/>
          <w:szCs w:val="21"/>
        </w:rPr>
        <w:t>度；据估算百公里摩托车耗油约</w:t>
      </w:r>
      <w:r>
        <w:rPr>
          <w:rFonts w:ascii="Times New Roman" w:eastAsia="Times New Roman" w:hAnsi="Times New Roman" w:cs="Times New Roman"/>
          <w:kern w:val="0"/>
          <w:szCs w:val="21"/>
        </w:rPr>
        <w:t>2.2</w:t>
      </w:r>
      <w:r>
        <w:rPr>
          <w:rFonts w:ascii="宋体" w:cs="宋体"/>
          <w:kern w:val="0"/>
          <w:szCs w:val="21"/>
        </w:rPr>
        <w:t>升，电动车耗电约</w:t>
      </w:r>
      <w:r>
        <w:rPr>
          <w:rFonts w:ascii="Times New Roman" w:eastAsia="Times New Roman" w:hAnsi="Times New Roman" w:cs="Times New Roman"/>
          <w:kern w:val="0"/>
          <w:szCs w:val="21"/>
        </w:rPr>
        <w:t>6</w:t>
      </w:r>
      <w:r>
        <w:rPr>
          <w:rFonts w:ascii="宋体" w:cs="宋体"/>
          <w:kern w:val="0"/>
          <w:szCs w:val="21"/>
        </w:rPr>
        <w:t>度。</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）你给张某出的主意是什么？请用价格变动对生活消费影响的相关知识说出理由。</w:t>
      </w:r>
    </w:p>
    <w:p w:rsidR="001C6287" w:rsidRDefault="001C6287" w:rsidP="001C6287">
      <w:pPr>
        <w:ind w:left="420"/>
        <w:textAlignment w:val="center"/>
      </w:pPr>
    </w:p>
    <w:p w:rsidR="001C6287" w:rsidRDefault="001C6287" w:rsidP="001C6287">
      <w:pPr>
        <w:ind w:left="420"/>
        <w:textAlignment w:val="center"/>
      </w:pPr>
    </w:p>
    <w:p w:rsidR="001C6287" w:rsidRDefault="001C6287" w:rsidP="001C6287">
      <w:pPr>
        <w:ind w:left="420"/>
        <w:textAlignment w:val="center"/>
      </w:pPr>
    </w:p>
    <w:p w:rsidR="001C6287" w:rsidRDefault="001C6287" w:rsidP="001C6287">
      <w:pPr>
        <w:ind w:left="420"/>
        <w:textAlignment w:val="center"/>
      </w:pPr>
    </w:p>
    <w:p w:rsidR="001C6287" w:rsidRDefault="001C6287" w:rsidP="001C6287">
      <w:pPr>
        <w:ind w:left="420"/>
        <w:textAlignment w:val="center"/>
      </w:pPr>
    </w:p>
    <w:p w:rsidR="001C6287" w:rsidRDefault="001C6287" w:rsidP="001C6287">
      <w:pPr>
        <w:ind w:left="420"/>
        <w:textAlignment w:val="center"/>
      </w:pPr>
    </w:p>
    <w:p w:rsidR="001C6287" w:rsidRDefault="001C6287" w:rsidP="001C6287">
      <w:pPr>
        <w:ind w:left="420"/>
        <w:textAlignment w:val="center"/>
      </w:pPr>
    </w:p>
    <w:p w:rsidR="001C6287" w:rsidRDefault="001C6287" w:rsidP="001C6287">
      <w:pPr>
        <w:ind w:left="420"/>
        <w:textAlignment w:val="center"/>
      </w:pPr>
    </w:p>
    <w:p w:rsidR="001C6287" w:rsidRDefault="001C6287" w:rsidP="001C6287">
      <w:pPr>
        <w:ind w:left="420"/>
        <w:textAlignment w:val="center"/>
      </w:pPr>
    </w:p>
    <w:p w:rsidR="001C6287" w:rsidRDefault="001C6287" w:rsidP="001C6287">
      <w:pPr>
        <w:ind w:left="420"/>
        <w:textAlignment w:val="center"/>
      </w:pPr>
    </w:p>
    <w:p w:rsidR="001C6287" w:rsidRPr="001C6287" w:rsidRDefault="00F23DFB" w:rsidP="001C6287">
      <w:pPr>
        <w:ind w:left="420"/>
        <w:textAlignment w:val="center"/>
      </w:pPr>
      <w:bookmarkStart w:id="17" w:name="_GoBack"/>
      <w:bookmarkEnd w:id="17"/>
      <w:r w:rsidRPr="001C6287">
        <w:rPr>
          <w:rFonts w:ascii="宋体" w:cs="宋体"/>
          <w:kern w:val="0"/>
          <w:szCs w:val="21"/>
        </w:rPr>
        <w:br/>
      </w:r>
      <w:r w:rsidRPr="001C6287">
        <w:rPr>
          <w:rFonts w:ascii="宋体" w:cs="宋体"/>
          <w:kern w:val="0"/>
          <w:szCs w:val="21"/>
        </w:rPr>
        <w:t>材料二：国家主席习近平考察上汽时指出，发展新能源汽车是我国从汽车大国迈向汽车强国的必由之路。发展新能源汽车，绝不能绕过普通消费者这个庞大的群体，我国应充分发挥消费对产业发展和经济增长的重要带动作用，倡导</w:t>
      </w:r>
      <w:r w:rsidRPr="001C6287">
        <w:rPr>
          <w:rFonts w:ascii="宋体" w:cs="宋体"/>
          <w:kern w:val="0"/>
          <w:szCs w:val="21"/>
        </w:rPr>
        <w:t>“</w:t>
      </w:r>
      <w:r w:rsidRPr="001C6287">
        <w:rPr>
          <w:rFonts w:ascii="宋体" w:cs="宋体"/>
          <w:kern w:val="0"/>
          <w:szCs w:val="21"/>
        </w:rPr>
        <w:t>环保汽车</w:t>
      </w:r>
      <w:r w:rsidRPr="001C6287">
        <w:rPr>
          <w:rFonts w:ascii="宋体" w:cs="宋体"/>
          <w:kern w:val="0"/>
          <w:szCs w:val="21"/>
        </w:rPr>
        <w:t>”</w:t>
      </w:r>
      <w:r w:rsidRPr="001C6287">
        <w:rPr>
          <w:rFonts w:ascii="宋体" w:cs="宋体"/>
          <w:kern w:val="0"/>
          <w:szCs w:val="21"/>
        </w:rPr>
        <w:t>消费，鼓励消费者购买新能源汽车，积极培育新的消费热点以带动新能源汽车产业发展。</w:t>
      </w:r>
    </w:p>
    <w:p w:rsidR="005130CF" w:rsidRPr="00E81558" w:rsidRDefault="00F23DFB" w:rsidP="001C6287">
      <w:pPr>
        <w:ind w:left="420"/>
        <w:textAlignment w:val="center"/>
      </w:pPr>
      <w:r w:rsidRPr="001C6287">
        <w:rPr>
          <w:rFonts w:ascii="宋体" w:cs="宋体"/>
          <w:kern w:val="0"/>
          <w:szCs w:val="21"/>
        </w:rPr>
        <w:t>（</w:t>
      </w:r>
      <w:r w:rsidRPr="001C6287">
        <w:rPr>
          <w:rFonts w:ascii="Times New Roman" w:eastAsia="Times New Roman" w:hAnsi="Times New Roman" w:cs="Times New Roman"/>
          <w:kern w:val="0"/>
          <w:szCs w:val="21"/>
        </w:rPr>
        <w:t>2</w:t>
      </w:r>
      <w:r w:rsidRPr="001C6287">
        <w:rPr>
          <w:rFonts w:ascii="宋体" w:cs="宋体"/>
          <w:kern w:val="0"/>
          <w:szCs w:val="21"/>
        </w:rPr>
        <w:t>）结合材料，运用</w:t>
      </w:r>
      <w:r w:rsidRPr="001C6287">
        <w:rPr>
          <w:rFonts w:ascii="宋体" w:cs="宋体"/>
          <w:kern w:val="0"/>
          <w:szCs w:val="21"/>
        </w:rPr>
        <w:t>“</w:t>
      </w:r>
      <w:r w:rsidRPr="001C6287">
        <w:rPr>
          <w:rFonts w:ascii="宋体" w:cs="宋体"/>
          <w:kern w:val="0"/>
          <w:szCs w:val="21"/>
        </w:rPr>
        <w:t>发展生产，满足消费</w:t>
      </w:r>
      <w:r w:rsidRPr="001C6287">
        <w:rPr>
          <w:rFonts w:ascii="宋体" w:cs="宋体"/>
          <w:kern w:val="0"/>
          <w:szCs w:val="21"/>
        </w:rPr>
        <w:t>”</w:t>
      </w:r>
      <w:r w:rsidRPr="001C6287">
        <w:rPr>
          <w:rFonts w:ascii="宋体" w:cs="宋体"/>
          <w:kern w:val="0"/>
          <w:szCs w:val="21"/>
        </w:rPr>
        <w:t>的有关知识，说明</w:t>
      </w:r>
      <w:r w:rsidRPr="001C6287">
        <w:rPr>
          <w:rFonts w:ascii="宋体" w:cs="宋体"/>
          <w:kern w:val="0"/>
          <w:szCs w:val="21"/>
        </w:rPr>
        <w:t>倡导</w:t>
      </w:r>
      <w:r w:rsidRPr="001C6287">
        <w:rPr>
          <w:rFonts w:ascii="宋体" w:cs="宋体"/>
          <w:kern w:val="0"/>
          <w:szCs w:val="21"/>
        </w:rPr>
        <w:t>“</w:t>
      </w:r>
      <w:r w:rsidRPr="001C6287">
        <w:rPr>
          <w:rFonts w:ascii="宋体" w:cs="宋体"/>
          <w:kern w:val="0"/>
          <w:szCs w:val="21"/>
        </w:rPr>
        <w:t>环保汽车</w:t>
      </w:r>
      <w:r w:rsidRPr="001C6287">
        <w:rPr>
          <w:rFonts w:ascii="宋体" w:cs="宋体"/>
          <w:kern w:val="0"/>
          <w:szCs w:val="21"/>
        </w:rPr>
        <w:t>”</w:t>
      </w:r>
      <w:r w:rsidRPr="001C6287">
        <w:rPr>
          <w:rFonts w:ascii="宋体" w:cs="宋体"/>
          <w:kern w:val="0"/>
          <w:szCs w:val="21"/>
        </w:rPr>
        <w:t>消费对汽车产业的影响。</w:t>
      </w:r>
      <w:bookmarkEnd w:id="16"/>
      <w:r w:rsidRPr="00E81558">
        <w:br/>
      </w:r>
      <w:r w:rsidRPr="00E81558">
        <w:br/>
      </w:r>
      <w:r w:rsidRPr="00E81558">
        <w:br/>
      </w:r>
      <w:r w:rsidRPr="00E81558">
        <w:br/>
      </w:r>
      <w:r w:rsidRPr="00E81558">
        <w:br/>
      </w:r>
      <w:r w:rsidRPr="00E81558">
        <w:br/>
      </w:r>
      <w:r w:rsidRPr="00E81558">
        <w:br/>
      </w:r>
      <w:r w:rsidRPr="00E81558">
        <w:br w:type="page"/>
      </w:r>
    </w:p>
    <w:p w:rsidR="005130CF" w:rsidRPr="00E81558" w:rsidRDefault="00F23DFB">
      <w:pPr>
        <w:jc w:val="center"/>
        <w:textAlignment w:val="center"/>
      </w:pPr>
      <w:r>
        <w:rPr>
          <w:rFonts w:ascii="宋体" w:cs="宋体"/>
          <w:b/>
          <w:sz w:val="32"/>
        </w:rPr>
        <w:lastRenderedPageBreak/>
        <w:t>答案和解析</w:t>
      </w:r>
    </w:p>
    <w:p w:rsidR="005130CF" w:rsidRPr="00E81558" w:rsidRDefault="00F23DFB">
      <w:pPr>
        <w:textAlignment w:val="center"/>
      </w:pPr>
      <w:r>
        <w:rPr>
          <w:rFonts w:ascii="Times New Roman" w:eastAsia="Times New Roman" w:hAnsi="Times New Roman" w:cs="Times New Roman"/>
          <w:color w:val="3333FF"/>
          <w:kern w:val="0"/>
          <w:sz w:val="24"/>
          <w:szCs w:val="24"/>
        </w:rPr>
        <w:t>1.</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5130CF" w:rsidRPr="00E81558" w:rsidRDefault="00F23DFB">
      <w:pPr>
        <w:textAlignment w:val="center"/>
      </w:pPr>
      <w:r>
        <w:rPr>
          <w:rFonts w:ascii="宋体" w:cs="宋体"/>
          <w:color w:val="3333FF"/>
          <w:kern w:val="0"/>
          <w:szCs w:val="21"/>
        </w:rPr>
        <w:t>【解析】</w:t>
      </w:r>
      <w:r>
        <w:rPr>
          <w:rFonts w:ascii="宋体" w:cs="宋体"/>
          <w:kern w:val="0"/>
          <w:szCs w:val="21"/>
        </w:rPr>
        <w:t>①</w:t>
      </w:r>
      <w:r>
        <w:rPr>
          <w:rFonts w:ascii="宋体" w:cs="宋体"/>
          <w:kern w:val="0"/>
          <w:szCs w:val="21"/>
        </w:rPr>
        <w:t>符合题意，某地政府逐步将公益类项目和非运营类项目向社会开放，允许企业参股投资和经营，这说明我国在坚持公有制经济的主体地位的同时，积极地鼓励、支持、引导非公有制经济发展，激发非公有制经济的创造力和活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符合题意，非公有制经济在支持经济增长、促进创新等方面具有重要作用，公益类项目和非运营类项目向社会开放，目的在于利用非公有制经济的优势，进一步提高公益类项目的运营效率；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说法错误，市场在资源配置中起决定作用，</w:t>
      </w:r>
      <w:r>
        <w:rPr>
          <w:rFonts w:ascii="宋体" w:cs="宋体"/>
          <w:kern w:val="0"/>
          <w:szCs w:val="21"/>
        </w:rPr>
        <w:t>而对于公共资源的配置，市场配置存在失灵，市场解决不了国防、治安、消防等公共物品的供给问题，因此不能让市场决定公共资源的配置，公益类项目和非运营类项目不能完全交给市场，还需要政府的引导和监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说法错误，国有资本、集体资本、非公有资本等交叉持股、相互融合的混合所有制经济，是社会主义初级阶段基本经济制度的重要实现形式，有利于国有资本增强控制力、提高竞争力，有利于各种所有制资本取长补短、相互促进、共同发展，但国有经济是我国国民经济的支柱，因此国有资本不可能退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本题考查：多种所有制经济共同发展</w:t>
      </w:r>
      <w:r>
        <w:rPr>
          <w:rFonts w:ascii="宋体" w:cs="宋体"/>
          <w:kern w:val="0"/>
          <w:szCs w:val="21"/>
        </w:rPr>
        <w:t>、市场配置资源的优势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、多种所有制经济共同发展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）地位：社会主义市场经济的重要组成部分，是推动生产力发展的重要力量。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）意义：促进生产力发展、繁荣活跃市场、增加就业和收入、增强国家的综合实力、满足人民生活需要。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）政策和态度：鼓励、支持、引导非公有制经济发展，坚持公有制主体地位和发展非公有制经济统一于现代化建设中，在市场竞争中发挥各自优势，平等竞争、相互合作、共同发展。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、在市场经济中，资源配置主要是通过市场调节来实现的。商品生产者、经营者在利益杠杆的作用下，积极调整生产经营活动，</w:t>
      </w:r>
      <w:r>
        <w:rPr>
          <w:rFonts w:ascii="宋体" w:cs="宋体"/>
          <w:kern w:val="0"/>
          <w:szCs w:val="21"/>
        </w:rPr>
        <w:t>从而推动科学技术和经营管理的进步，促进劳动生产率的提高和资源的有效利用。</w:t>
      </w:r>
      <w:r>
        <w:rPr>
          <w:rFonts w:ascii="宋体" w:cs="宋体"/>
          <w:kern w:val="0"/>
          <w:szCs w:val="21"/>
        </w:rPr>
        <w:br/>
      </w:r>
      <w:r>
        <w:rPr>
          <w:rFonts w:ascii="宋体" w:cs="宋体"/>
          <w:kern w:val="0"/>
          <w:szCs w:val="21"/>
        </w:rPr>
        <w:t>解答本题最快的方法为排误法，即排除题肢本身说法错误的选项，即可得出正确答案，运用此方法的前提是熟练掌握相关基础知识，本题难度不大。</w:t>
      </w:r>
      <w:r>
        <w:rPr>
          <w:rFonts w:ascii="宋体" w:cs="宋体"/>
          <w:kern w:val="0"/>
          <w:szCs w:val="21"/>
        </w:rPr>
        <w:br/>
      </w:r>
      <w:r>
        <w:rPr>
          <w:rFonts w:ascii="Times New Roman" w:eastAsia="Times New Roman" w:hAnsi="Times New Roman" w:cs="Times New Roman"/>
          <w:color w:val="3333FF"/>
          <w:kern w:val="0"/>
          <w:sz w:val="24"/>
          <w:szCs w:val="24"/>
        </w:rPr>
        <w:t>2.</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5130CF" w:rsidRPr="00E81558" w:rsidRDefault="00F23DFB">
      <w:pPr>
        <w:textAlignment w:val="cente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表述错误，应该是生产决定消费，消费不能决定生产方向；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不合题意，建立弹性生产线体现的是消费对生产的反作用，不是生产决定消费；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不合题意，材料不体现生产决定消费的方式和水平；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符合题意，</w:t>
      </w:r>
      <w:r>
        <w:rPr>
          <w:rFonts w:ascii="宋体" w:cs="宋体"/>
          <w:kern w:val="0"/>
          <w:szCs w:val="21"/>
        </w:rPr>
        <w:t>“</w:t>
      </w:r>
      <w:r>
        <w:rPr>
          <w:rFonts w:ascii="宋体" w:cs="宋体"/>
          <w:kern w:val="0"/>
          <w:szCs w:val="21"/>
        </w:rPr>
        <w:t>弹性生产线</w:t>
      </w:r>
      <w:r>
        <w:rPr>
          <w:rFonts w:ascii="宋体" w:cs="宋体"/>
          <w:kern w:val="0"/>
          <w:szCs w:val="21"/>
        </w:rPr>
        <w:t>”</w:t>
      </w:r>
      <w:r>
        <w:rPr>
          <w:rFonts w:ascii="宋体" w:cs="宋体"/>
          <w:kern w:val="0"/>
          <w:szCs w:val="21"/>
        </w:rPr>
        <w:t>是指根据用户的不同需求，随时更换各环节的关键参数，生产出有差异性的产品，体现了消费对生产的反作用，需求能够引导生产，对生产有调节作用。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本题考查：消费对生产的反作用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消费反作用于生产，拉动经济增长，促进生产发展。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消费是生产的目的和动力；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消费对生产的调整和升级起导向作用；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一个新的消费热点的出现，往往能带动一个产业的出现和成长；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消费为生产创造出新的劳动力，提高劳动力质量，提高劳动者生产积极性。</w:t>
      </w:r>
      <w:r>
        <w:rPr>
          <w:rFonts w:ascii="宋体" w:cs="宋体"/>
          <w:kern w:val="0"/>
          <w:szCs w:val="21"/>
        </w:rPr>
        <w:br/>
      </w:r>
      <w:r>
        <w:rPr>
          <w:rFonts w:ascii="宋体" w:cs="宋体"/>
          <w:kern w:val="0"/>
          <w:szCs w:val="21"/>
        </w:rPr>
        <w:t>本题考查考生对材料的分析理解能力，考生在分析题肢的时候</w:t>
      </w:r>
      <w:r>
        <w:rPr>
          <w:rFonts w:ascii="宋体" w:cs="宋体"/>
          <w:kern w:val="0"/>
          <w:szCs w:val="21"/>
        </w:rPr>
        <w:t>，要结合材料进行思考，排除题肢中与材料无关以及本身说法错误的，从而筛选出正确的选项。解答本题的关键在于对材料的理解和把握。</w:t>
      </w:r>
      <w:r>
        <w:rPr>
          <w:rFonts w:ascii="宋体" w:cs="宋体"/>
          <w:kern w:val="0"/>
          <w:szCs w:val="21"/>
        </w:rPr>
        <w:br/>
      </w:r>
      <w:r>
        <w:rPr>
          <w:rFonts w:ascii="Times New Roman" w:eastAsia="Times New Roman" w:hAnsi="Times New Roman" w:cs="Times New Roman"/>
          <w:color w:val="3333FF"/>
          <w:kern w:val="0"/>
          <w:sz w:val="24"/>
          <w:szCs w:val="24"/>
        </w:rPr>
        <w:t>3.</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5130CF" w:rsidRPr="00E81558" w:rsidRDefault="00F23DFB">
      <w:pPr>
        <w:textAlignment w:val="center"/>
      </w:pPr>
      <w:r>
        <w:rPr>
          <w:rFonts w:ascii="宋体" w:cs="宋体"/>
          <w:color w:val="3333FF"/>
          <w:kern w:val="0"/>
          <w:szCs w:val="21"/>
        </w:rPr>
        <w:lastRenderedPageBreak/>
        <w:t>【解析】</w:t>
      </w:r>
      <w:r>
        <w:rPr>
          <w:rFonts w:ascii="宋体" w:cs="宋体"/>
          <w:kern w:val="0"/>
          <w:szCs w:val="21"/>
        </w:rPr>
        <w:t>【分析】</w:t>
      </w:r>
      <w:r>
        <w:rPr>
          <w:rFonts w:ascii="宋体" w:cs="宋体"/>
          <w:kern w:val="0"/>
          <w:szCs w:val="21"/>
        </w:rPr>
        <w:br/>
      </w:r>
      <w:r>
        <w:rPr>
          <w:rFonts w:ascii="宋体" w:cs="宋体"/>
          <w:kern w:val="0"/>
          <w:szCs w:val="21"/>
        </w:rPr>
        <w:t>本题考查收入是消费的前提和基础和消费对生产的反作用，考查学生对基础知识的灵活运用能力。</w:t>
      </w:r>
      <w:r>
        <w:rPr>
          <w:rFonts w:ascii="宋体" w:cs="宋体"/>
          <w:kern w:val="0"/>
          <w:szCs w:val="21"/>
        </w:rPr>
        <w:br/>
      </w:r>
      <w:r>
        <w:rPr>
          <w:rFonts w:ascii="宋体" w:cs="宋体"/>
          <w:kern w:val="0"/>
          <w:szCs w:val="21"/>
        </w:rPr>
        <w:t>【解答】</w:t>
      </w:r>
      <w:r>
        <w:rPr>
          <w:rFonts w:ascii="宋体" w:cs="宋体"/>
          <w:kern w:val="0"/>
          <w:szCs w:val="21"/>
        </w:rPr>
        <w:br/>
        <w:t>①</w:t>
      </w:r>
      <w:r>
        <w:rPr>
          <w:rFonts w:ascii="宋体" w:cs="宋体"/>
          <w:kern w:val="0"/>
          <w:szCs w:val="21"/>
        </w:rPr>
        <w:t>表述错误，消费是生产的最终目的；</w:t>
      </w:r>
      <w:r>
        <w:rPr>
          <w:rFonts w:ascii="宋体" w:cs="宋体"/>
          <w:kern w:val="0"/>
          <w:szCs w:val="21"/>
        </w:rPr>
        <w:br/>
        <w:t>②</w:t>
      </w:r>
      <w:r>
        <w:rPr>
          <w:rFonts w:ascii="宋体" w:cs="宋体"/>
          <w:kern w:val="0"/>
          <w:szCs w:val="21"/>
        </w:rPr>
        <w:t>符合题意，材料强调由于受全国城乡居民收人不断提高的拉动，消费不断扩大，表明消费水平主要受居民收入的影响；</w:t>
      </w:r>
      <w:r>
        <w:rPr>
          <w:rFonts w:ascii="宋体" w:cs="宋体"/>
          <w:kern w:val="0"/>
          <w:szCs w:val="21"/>
        </w:rPr>
        <w:br/>
        <w:t>③</w:t>
      </w:r>
      <w:r>
        <w:rPr>
          <w:rFonts w:ascii="宋体" w:cs="宋体"/>
          <w:kern w:val="0"/>
          <w:szCs w:val="21"/>
        </w:rPr>
        <w:t>表述错误，经济发展水平是影响消费水平的根本因素；</w:t>
      </w:r>
      <w:r>
        <w:rPr>
          <w:rFonts w:ascii="宋体" w:cs="宋体"/>
          <w:kern w:val="0"/>
          <w:szCs w:val="21"/>
        </w:rPr>
        <w:br/>
        <w:t>④</w:t>
      </w:r>
      <w:r>
        <w:rPr>
          <w:rFonts w:ascii="宋体" w:cs="宋体"/>
          <w:kern w:val="0"/>
          <w:szCs w:val="21"/>
        </w:rPr>
        <w:t>符合题意，</w:t>
      </w:r>
      <w:r>
        <w:rPr>
          <w:rFonts w:ascii="宋体" w:cs="宋体"/>
          <w:kern w:val="0"/>
          <w:szCs w:val="21"/>
        </w:rPr>
        <w:t>“</w:t>
      </w:r>
      <w:r>
        <w:rPr>
          <w:rFonts w:ascii="宋体" w:cs="宋体"/>
          <w:kern w:val="0"/>
          <w:szCs w:val="21"/>
        </w:rPr>
        <w:t>消费日渐成为中国经济增长中相对稳定的力量</w:t>
      </w:r>
      <w:r>
        <w:rPr>
          <w:rFonts w:ascii="宋体" w:cs="宋体"/>
          <w:kern w:val="0"/>
          <w:szCs w:val="21"/>
        </w:rPr>
        <w:t>”</w:t>
      </w:r>
      <w:r>
        <w:rPr>
          <w:rFonts w:ascii="宋体" w:cs="宋体"/>
          <w:kern w:val="0"/>
          <w:szCs w:val="21"/>
        </w:rPr>
        <w:t>表</w:t>
      </w:r>
      <w:r>
        <w:rPr>
          <w:rFonts w:ascii="宋体" w:cs="宋体"/>
          <w:kern w:val="0"/>
          <w:szCs w:val="21"/>
        </w:rPr>
        <w:t>明消费可以反作用于生产。</w:t>
      </w:r>
      <w:r>
        <w:rPr>
          <w:rFonts w:ascii="宋体" w:cs="宋体"/>
          <w:kern w:val="0"/>
          <w:szCs w:val="21"/>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Arial" w:eastAsia="Arial" w:hAnsi="Arial" w:cs="Arial"/>
          <w:kern w:val="0"/>
          <w:szCs w:val="21"/>
        </w:rPr>
        <w:t>​</w:t>
      </w:r>
      <w:r>
        <w:rPr>
          <w:rFonts w:ascii="宋体" w:cs="宋体"/>
          <w:kern w:val="0"/>
          <w:szCs w:val="21"/>
        </w:rPr>
        <w:br/>
      </w:r>
      <w:r>
        <w:rPr>
          <w:rFonts w:ascii="Times New Roman" w:eastAsia="Times New Roman" w:hAnsi="Times New Roman" w:cs="Times New Roman"/>
          <w:kern w:val="0"/>
          <w:szCs w:val="21"/>
        </w:rPr>
        <w:t>1</w:t>
      </w:r>
      <w:r>
        <w:rPr>
          <w:rFonts w:ascii="宋体" w:cs="宋体"/>
          <w:kern w:val="0"/>
          <w:szCs w:val="21"/>
        </w:rPr>
        <w:t>、收入是消费的前提和基础</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）居民消费水平受当前收入的影响，因此要大力发展生产力，增加居民收入；</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）居民消费水平受预期收入的影响，因此要完善社会保障制度，提高居民收入预期；</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）社会总体消费水平受收入差距影响，因此要制定合理的分配制度，缩小收入差距。</w:t>
      </w:r>
      <w:r>
        <w:rPr>
          <w:rFonts w:ascii="宋体" w:cs="宋体"/>
          <w:kern w:val="0"/>
          <w:szCs w:val="21"/>
        </w:rPr>
        <w:br/>
      </w:r>
      <w:r>
        <w:rPr>
          <w:rFonts w:ascii="Times New Roman" w:eastAsia="Times New Roman" w:hAnsi="Times New Roman" w:cs="Times New Roman"/>
          <w:kern w:val="0"/>
          <w:szCs w:val="21"/>
        </w:rPr>
        <w:t>2</w:t>
      </w:r>
      <w:r>
        <w:rPr>
          <w:rFonts w:ascii="宋体" w:cs="宋体"/>
          <w:kern w:val="0"/>
          <w:szCs w:val="21"/>
        </w:rPr>
        <w:t>、消费对生产的反作用</w:t>
      </w:r>
      <w:r>
        <w:rPr>
          <w:rFonts w:ascii="宋体" w:cs="宋体"/>
          <w:kern w:val="0"/>
          <w:szCs w:val="21"/>
        </w:rPr>
        <w:br/>
      </w:r>
      <w:r>
        <w:rPr>
          <w:rFonts w:ascii="宋体" w:cs="宋体"/>
          <w:kern w:val="0"/>
          <w:szCs w:val="21"/>
        </w:rPr>
        <w:t>消费反作用于生产，拉动经济增长，促进生产发展。</w:t>
      </w:r>
      <w:r>
        <w:rPr>
          <w:rFonts w:ascii="宋体" w:cs="宋体"/>
          <w:kern w:val="0"/>
          <w:szCs w:val="21"/>
        </w:rPr>
        <w:br/>
        <w:t>①</w:t>
      </w:r>
      <w:r>
        <w:rPr>
          <w:rFonts w:ascii="宋体" w:cs="宋体"/>
          <w:kern w:val="0"/>
          <w:szCs w:val="21"/>
        </w:rPr>
        <w:t>消费是生产的目的和动力；</w:t>
      </w:r>
      <w:r>
        <w:rPr>
          <w:rFonts w:ascii="宋体" w:cs="宋体"/>
          <w:kern w:val="0"/>
          <w:szCs w:val="21"/>
        </w:rPr>
        <w:br/>
        <w:t>②</w:t>
      </w:r>
      <w:r>
        <w:rPr>
          <w:rFonts w:ascii="宋体" w:cs="宋体"/>
          <w:kern w:val="0"/>
          <w:szCs w:val="21"/>
        </w:rPr>
        <w:t>消费对生产的调整和升级起导向作用；</w:t>
      </w:r>
      <w:r>
        <w:rPr>
          <w:rFonts w:ascii="宋体" w:cs="宋体"/>
          <w:kern w:val="0"/>
          <w:szCs w:val="21"/>
        </w:rPr>
        <w:br/>
        <w:t>③</w:t>
      </w:r>
      <w:r>
        <w:rPr>
          <w:rFonts w:ascii="宋体" w:cs="宋体"/>
          <w:kern w:val="0"/>
          <w:szCs w:val="21"/>
        </w:rPr>
        <w:t>一个新的消费热点的出现，往往能带动一个产业的出现和成长；</w:t>
      </w:r>
      <w:r>
        <w:rPr>
          <w:rFonts w:ascii="宋体" w:cs="宋体"/>
          <w:kern w:val="0"/>
          <w:szCs w:val="21"/>
        </w:rPr>
        <w:br/>
        <w:t>④</w:t>
      </w:r>
      <w:r>
        <w:rPr>
          <w:rFonts w:ascii="宋体" w:cs="宋体"/>
          <w:kern w:val="0"/>
          <w:szCs w:val="21"/>
        </w:rPr>
        <w:t>消费为生产</w:t>
      </w:r>
      <w:r>
        <w:rPr>
          <w:rFonts w:ascii="宋体" w:cs="宋体"/>
          <w:kern w:val="0"/>
          <w:szCs w:val="21"/>
        </w:rPr>
        <w:t>创造出新的劳动力，提高劳动力质量，提高劳动者生产积极性。</w:t>
      </w:r>
      <w:r>
        <w:rPr>
          <w:rFonts w:ascii="宋体" w:cs="宋体"/>
          <w:kern w:val="0"/>
          <w:szCs w:val="21"/>
        </w:rPr>
        <w:br/>
      </w:r>
      <w:r>
        <w:rPr>
          <w:rFonts w:ascii="宋体" w:cs="宋体"/>
          <w:kern w:val="0"/>
          <w:szCs w:val="21"/>
        </w:rPr>
        <w:t>本题考查考生对材料的分析理解能力，考生在分析题肢的时候，要结合材料进行思考，排除题肢中本身说法错误的，从而筛选出正确的选项。解答本题的关键在于对材料的理解和把握。</w:t>
      </w:r>
      <w:r>
        <w:rPr>
          <w:rFonts w:ascii="宋体" w:cs="宋体"/>
          <w:kern w:val="0"/>
          <w:szCs w:val="21"/>
        </w:rPr>
        <w:br/>
      </w:r>
      <w:r>
        <w:rPr>
          <w:rFonts w:ascii="Times New Roman" w:eastAsia="Times New Roman" w:hAnsi="Times New Roman" w:cs="Times New Roman"/>
          <w:color w:val="3333FF"/>
          <w:kern w:val="0"/>
          <w:sz w:val="24"/>
          <w:szCs w:val="24"/>
        </w:rPr>
        <w:t>4.</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5130CF" w:rsidRPr="00E81558" w:rsidRDefault="00F23DFB">
      <w:pPr>
        <w:textAlignment w:val="center"/>
      </w:pPr>
      <w:r>
        <w:rPr>
          <w:rFonts w:ascii="宋体" w:cs="宋体"/>
          <w:color w:val="3333FF"/>
          <w:kern w:val="0"/>
          <w:szCs w:val="21"/>
        </w:rPr>
        <w:t>【解析】</w:t>
      </w:r>
      <w:r>
        <w:rPr>
          <w:rFonts w:ascii="宋体" w:cs="宋体"/>
          <w:kern w:val="0"/>
          <w:szCs w:val="21"/>
        </w:rPr>
        <w:t>国企的控制力主要表现在国民经济的关键领域和重要部门的布局和导向上，故</w:t>
      </w:r>
      <w:r>
        <w:rPr>
          <w:rFonts w:ascii="宋体" w:cs="宋体"/>
          <w:kern w:val="0"/>
          <w:szCs w:val="21"/>
        </w:rPr>
        <w:t>①</w:t>
      </w:r>
      <w:r>
        <w:rPr>
          <w:rFonts w:ascii="宋体" w:cs="宋体"/>
          <w:kern w:val="0"/>
          <w:szCs w:val="21"/>
        </w:rPr>
        <w:t>不能选。而非公经济平等参与市场竞争则是通过坚持和完善基本经济制度和发展市场经济等实现的。故</w:t>
      </w:r>
      <w:r>
        <w:rPr>
          <w:rFonts w:ascii="宋体" w:cs="宋体"/>
          <w:kern w:val="0"/>
          <w:szCs w:val="21"/>
        </w:rPr>
        <w:t>④</w:t>
      </w:r>
      <w:r>
        <w:rPr>
          <w:rFonts w:ascii="宋体" w:cs="宋体"/>
          <w:kern w:val="0"/>
          <w:szCs w:val="21"/>
        </w:rPr>
        <w:t>不能选。因此本题选</w:t>
      </w:r>
      <w:r>
        <w:rPr>
          <w:rFonts w:ascii="宋体" w:cs="宋体"/>
          <w:kern w:val="0"/>
          <w:szCs w:val="21"/>
        </w:rPr>
        <w:t>②③</w:t>
      </w:r>
      <w:r>
        <w:rPr>
          <w:rFonts w:ascii="宋体" w:cs="宋体"/>
          <w:kern w:val="0"/>
          <w:szCs w:val="21"/>
        </w:rPr>
        <w:t>答案选择</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cs="宋体"/>
          <w:kern w:val="0"/>
          <w:szCs w:val="21"/>
        </w:rPr>
        <w:t>本题以国有企业上缴利润比例图为材料，主要考核考生对材料信息的判断和事</w:t>
      </w:r>
      <w:r>
        <w:rPr>
          <w:rFonts w:ascii="宋体" w:cs="宋体"/>
          <w:kern w:val="0"/>
          <w:szCs w:val="21"/>
        </w:rPr>
        <w:t>物之间的因果关系的能力。该题考查的知识点较多，既有微观的，又有宏观的。首先，要弄清国企上缴的利润是财政收入的主要形式，反映的是国家与国企在生产资料所有权与经营权上的关系，上缴的利润表明国家的所有权地位。国企上缴利润的比例既属于国企创造的国民收入的初次分配情况，同时，构成财政收入形式的利润也是国民收入再分配的内容。过去国企上缴利润比例太低，造成分配的不合理。国企上缴利润比例逐步增加，有利于国家宏观调控能力增强和改善国民收入分配格局。国企的控制力主要表现在国民经济的关键领域和重要部门的布局和导向上；而非公经济平</w:t>
      </w:r>
      <w:r>
        <w:rPr>
          <w:rFonts w:ascii="宋体" w:cs="宋体"/>
          <w:kern w:val="0"/>
          <w:szCs w:val="21"/>
        </w:rPr>
        <w:t>等参与市场竞争则是通过坚持和完善基本经济制度和发展市场经济等实现的。</w:t>
      </w:r>
      <w:r>
        <w:rPr>
          <w:rFonts w:ascii="宋体" w:cs="宋体"/>
          <w:kern w:val="0"/>
          <w:szCs w:val="21"/>
        </w:rPr>
        <w:br/>
      </w:r>
      <w:r>
        <w:rPr>
          <w:rFonts w:ascii="宋体" w:cs="宋体"/>
          <w:kern w:val="0"/>
          <w:szCs w:val="21"/>
        </w:rPr>
        <w:t>本题主要考查基本经济制度、所有制形式、国企的地位作用、国民收入分配、财政收入的形式、影响财政收入的因素、财政的作用等知识</w:t>
      </w:r>
      <w:r>
        <w:rPr>
          <w:rFonts w:ascii="宋体" w:cs="宋体"/>
          <w:kern w:val="0"/>
          <w:szCs w:val="21"/>
        </w:rPr>
        <w:br/>
      </w:r>
      <w:r>
        <w:rPr>
          <w:rFonts w:ascii="Times New Roman" w:eastAsia="Times New Roman" w:hAnsi="Times New Roman" w:cs="Times New Roman"/>
          <w:color w:val="3333FF"/>
          <w:kern w:val="0"/>
          <w:sz w:val="24"/>
          <w:szCs w:val="24"/>
        </w:rPr>
        <w:t>5.</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5130CF" w:rsidRPr="00E81558" w:rsidRDefault="00F23DFB">
      <w:pPr>
        <w:textAlignment w:val="center"/>
      </w:pPr>
      <w:r>
        <w:rPr>
          <w:rFonts w:ascii="宋体" w:cs="宋体"/>
          <w:color w:val="3333FF"/>
          <w:kern w:val="0"/>
          <w:szCs w:val="21"/>
        </w:rPr>
        <w:t>【解析】</w:t>
      </w:r>
      <w:r>
        <w:rPr>
          <w:rFonts w:ascii="宋体" w:cs="宋体"/>
          <w:kern w:val="0"/>
          <w:szCs w:val="21"/>
        </w:rPr>
        <w:t>①</w:t>
      </w:r>
      <w:r>
        <w:rPr>
          <w:rFonts w:ascii="宋体" w:cs="宋体"/>
          <w:kern w:val="0"/>
          <w:szCs w:val="21"/>
        </w:rPr>
        <w:t>符合题意，消费反作用于生产，能拉动经济增长，促进生产发展，因此轻奢消费有助于释放消费，促进生产发展和转型升级；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表述错误，轻奢消费不符合勤俭节约的美德；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符合题意，收入是消费的前提和基础，</w:t>
      </w:r>
      <w:r>
        <w:rPr>
          <w:rFonts w:ascii="宋体" w:cs="宋体"/>
          <w:kern w:val="0"/>
          <w:szCs w:val="21"/>
        </w:rPr>
        <w:t>“</w:t>
      </w:r>
      <w:r>
        <w:rPr>
          <w:rFonts w:ascii="宋体" w:cs="宋体"/>
          <w:kern w:val="0"/>
          <w:szCs w:val="21"/>
        </w:rPr>
        <w:t>轻奢消费</w:t>
      </w:r>
      <w:r>
        <w:rPr>
          <w:rFonts w:ascii="宋体" w:cs="宋体"/>
          <w:kern w:val="0"/>
          <w:szCs w:val="21"/>
        </w:rPr>
        <w:t>”</w:t>
      </w:r>
      <w:r>
        <w:rPr>
          <w:rFonts w:ascii="宋体" w:cs="宋体"/>
          <w:kern w:val="0"/>
          <w:szCs w:val="21"/>
        </w:rPr>
        <w:t>是</w:t>
      </w:r>
      <w:r>
        <w:rPr>
          <w:rFonts w:ascii="宋体" w:cs="宋体"/>
          <w:kern w:val="0"/>
          <w:szCs w:val="21"/>
        </w:rPr>
        <w:t>“</w:t>
      </w:r>
      <w:r>
        <w:rPr>
          <w:rFonts w:ascii="宋体" w:cs="宋体"/>
          <w:kern w:val="0"/>
          <w:szCs w:val="21"/>
        </w:rPr>
        <w:t>可以负担得起的奢侈品</w:t>
      </w:r>
      <w:r>
        <w:rPr>
          <w:rFonts w:ascii="宋体" w:cs="宋体"/>
          <w:kern w:val="0"/>
          <w:szCs w:val="21"/>
        </w:rPr>
        <w:t>”</w:t>
      </w:r>
      <w:r>
        <w:rPr>
          <w:rFonts w:ascii="宋体" w:cs="宋体"/>
          <w:kern w:val="0"/>
          <w:szCs w:val="21"/>
        </w:rPr>
        <w:t>，因此轻奢消费是一种适度消费；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不合题意，材料强调的是轻奢消费的作用，不体现生产决定消费．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故本题选</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cs="宋体"/>
          <w:kern w:val="0"/>
          <w:szCs w:val="21"/>
        </w:rPr>
        <w:t>本题考查：消费对生产的反作用；影响消费水平的因素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lastRenderedPageBreak/>
        <w:t>1</w:t>
      </w:r>
      <w:r>
        <w:rPr>
          <w:rFonts w:ascii="宋体" w:cs="宋体"/>
          <w:kern w:val="0"/>
          <w:szCs w:val="21"/>
        </w:rPr>
        <w:t>、消费对生产的反作用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消费反作用于生产，拉动经济增长，促进生产发展．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消费是生产的目的和动力；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消费对生产的调整和升级起导向作用；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一个新的消费热点的出现，往往能带动一个产业的出现和成长；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消费为生产创造出新的劳动力，提高劳动力质量，提高劳动者生产积极性．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、影响消费水平的因素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经济发展水平是根本性因素，因此根本途径是大力发展生产力，增加居民收入；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收入是消费的前提和基础．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宋体" w:cs="宋体"/>
          <w:kern w:val="0"/>
          <w:szCs w:val="21"/>
        </w:rPr>
        <w:t>居民消费水平受当前收入的影响，因此要大力发展生产力，增加居民收入；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居民消费水平受预期收入的影响，因此要完善社会保障制度，提高居民收入预期；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社会总体消费水平受收入差距影响，因此要制定合理的分配制度，缩小收入差距．</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物价水平．在收入一定的前提下，物价越高，消费水平越低．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消费观念影响消费行为．</w:t>
      </w:r>
      <w:r>
        <w:rPr>
          <w:rFonts w:ascii="宋体" w:cs="宋体"/>
          <w:kern w:val="0"/>
          <w:szCs w:val="21"/>
        </w:rPr>
        <w:br/>
      </w:r>
      <w:r>
        <w:rPr>
          <w:rFonts w:ascii="宋体" w:cs="宋体"/>
          <w:kern w:val="0"/>
          <w:szCs w:val="21"/>
        </w:rPr>
        <w:t>考查学生提取信息、调动所学知识理解和解决问题的能力．注意：一方</w:t>
      </w:r>
      <w:r>
        <w:rPr>
          <w:rFonts w:ascii="宋体" w:cs="宋体"/>
          <w:kern w:val="0"/>
          <w:szCs w:val="21"/>
        </w:rPr>
        <w:t>面要把握材料要阐明的主旨，并和所学知识对应起来，另一方面运用排除法去除不合题意和错误的选项．</w:t>
      </w:r>
      <w:r>
        <w:rPr>
          <w:rFonts w:ascii="宋体" w:cs="宋体"/>
          <w:kern w:val="0"/>
          <w:szCs w:val="21"/>
        </w:rPr>
        <w:br/>
      </w:r>
      <w:r>
        <w:rPr>
          <w:rFonts w:ascii="Times New Roman" w:eastAsia="Times New Roman" w:hAnsi="Times New Roman" w:cs="Times New Roman"/>
          <w:color w:val="3333FF"/>
          <w:kern w:val="0"/>
          <w:sz w:val="24"/>
          <w:szCs w:val="24"/>
        </w:rPr>
        <w:t>6.</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5130CF" w:rsidRPr="00E81558" w:rsidRDefault="00F23DFB">
      <w:pPr>
        <w:textAlignment w:val="cente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表述错误，非公有制经济是社会主义市场经济的重要组成部分；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不合题意，材料只强调了非公有制经济的作用，未涉及非公有制经济与公有制在市场经济中地位平等；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表述错误，公有制经济在国民经济中占据主体地位；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符合题意，材料中我国的非公有制经济创造的国内生产总值、促进的社会就业、提供的税收和外贸出口告诉我们，非公有制经济是推动我国经济发展的重要力量。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本题考查：非公有制经济</w:t>
      </w:r>
      <w:r>
        <w:rPr>
          <w:rFonts w:ascii="宋体" w:cs="宋体"/>
          <w:kern w:val="0"/>
          <w:szCs w:val="21"/>
        </w:rPr>
        <w:t>发展的意义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促进生产力发展、繁荣活跃市场、增加就业和收入、增强国家的综合实力、满足人民生活需要，是影响我国经济发展的重要力量。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实践证明，它有利于促进生产力的发展、有利于增强综合国力、有利于提高人民生活水平，必须坚持和完善这一基本经济制度。</w:t>
      </w:r>
      <w:r>
        <w:rPr>
          <w:rFonts w:ascii="宋体" w:cs="宋体"/>
          <w:kern w:val="0"/>
          <w:szCs w:val="21"/>
        </w:rPr>
        <w:br/>
      </w:r>
      <w:r>
        <w:rPr>
          <w:rFonts w:ascii="宋体" w:cs="宋体"/>
          <w:kern w:val="0"/>
          <w:szCs w:val="21"/>
        </w:rPr>
        <w:t>本题考查考生对材料的分析理解能力，考生在分析题肢的时候，要结合材料进行思考，排除题肢中与材料无关以及本身说法错误的，从而筛选出正确的选项。解答本题的关键在于对材料的理解和把握。</w:t>
      </w:r>
      <w:r>
        <w:rPr>
          <w:rFonts w:ascii="宋体" w:cs="宋体"/>
          <w:kern w:val="0"/>
          <w:szCs w:val="21"/>
        </w:rPr>
        <w:br/>
      </w:r>
      <w:r>
        <w:rPr>
          <w:rFonts w:ascii="Times New Roman" w:eastAsia="Times New Roman" w:hAnsi="Times New Roman" w:cs="Times New Roman"/>
          <w:color w:val="3333FF"/>
          <w:kern w:val="0"/>
          <w:sz w:val="24"/>
          <w:szCs w:val="24"/>
        </w:rPr>
        <w:t>7.</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5130CF" w:rsidRPr="00E81558" w:rsidRDefault="00F23DFB">
      <w:pPr>
        <w:textAlignment w:val="center"/>
      </w:pPr>
      <w:r>
        <w:rPr>
          <w:rFonts w:ascii="宋体" w:cs="宋体"/>
          <w:color w:val="3333FF"/>
          <w:kern w:val="0"/>
          <w:szCs w:val="21"/>
        </w:rPr>
        <w:t>【解析】</w:t>
      </w:r>
      <w:r>
        <w:rPr>
          <w:rFonts w:ascii="宋体" w:cs="宋体"/>
          <w:kern w:val="0"/>
          <w:szCs w:val="21"/>
        </w:rPr>
        <w:t>①②</w:t>
      </w:r>
      <w:r>
        <w:rPr>
          <w:rFonts w:ascii="宋体" w:cs="宋体"/>
          <w:kern w:val="0"/>
          <w:szCs w:val="21"/>
        </w:rPr>
        <w:t>符合题意，根据材料信息，各类服务随处可见，被趣称为</w:t>
      </w:r>
      <w:r>
        <w:rPr>
          <w:rFonts w:ascii="宋体" w:cs="宋体"/>
          <w:kern w:val="0"/>
          <w:szCs w:val="21"/>
        </w:rPr>
        <w:t>“</w:t>
      </w:r>
      <w:r>
        <w:rPr>
          <w:rFonts w:ascii="宋体" w:cs="宋体"/>
          <w:kern w:val="0"/>
          <w:szCs w:val="21"/>
        </w:rPr>
        <w:t>懒人经济</w:t>
      </w:r>
      <w:r>
        <w:rPr>
          <w:rFonts w:ascii="宋体" w:cs="宋体"/>
          <w:kern w:val="0"/>
          <w:szCs w:val="21"/>
        </w:rPr>
        <w:t>”</w:t>
      </w:r>
      <w:r>
        <w:rPr>
          <w:rFonts w:ascii="宋体" w:cs="宋体"/>
          <w:kern w:val="0"/>
          <w:szCs w:val="21"/>
        </w:rPr>
        <w:t>。这说明社会分工细化，满足多样化需求，也说明能够扩大相关服务交易规模，促进就业；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不合题意，材料并没有表明增如享受资料支出，也不能表明助长非理性消费；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不合题意，材料不能表明增加相关商品的生产成本，提高价格。</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本题考查：生产决定消费，消费对生产的反作用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）生产决定消费：生产决定消费的对象、方式、质量和水平，为消费创造动力。物质资料的生产是人类社会赖以存在和发展的基础。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）消费对生产具有重要的反作用，消费可以拉</w:t>
      </w:r>
      <w:r>
        <w:rPr>
          <w:rFonts w:ascii="宋体" w:cs="宋体"/>
          <w:kern w:val="0"/>
          <w:szCs w:val="21"/>
        </w:rPr>
        <w:t>动经济增长，促进生产发展。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消费是生产的目的。只有生产出来的产品被消费了，这种产品的生产过程才算最终完成。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消费所形成的新需要，对生产的调整和升级起着导向作用。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消费是生产的动力。一个新的消费热点的出现，往往能带动一个产业的出现和成长。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消费为生产创造出新的劳动力，并提高劳动力的质量，提高劳动者的生产积极性。</w:t>
      </w:r>
      <w:r>
        <w:rPr>
          <w:rFonts w:ascii="宋体" w:cs="宋体"/>
          <w:kern w:val="0"/>
          <w:szCs w:val="21"/>
        </w:rPr>
        <w:br/>
      </w:r>
      <w:r>
        <w:rPr>
          <w:rFonts w:ascii="宋体" w:cs="宋体"/>
          <w:kern w:val="0"/>
          <w:szCs w:val="21"/>
        </w:rPr>
        <w:lastRenderedPageBreak/>
        <w:t>解答本题应运用的解题方法为排异法，即排除题肢本身尽管正确，但与题干材料的主旨不符的选项，即可得出正确答案。运用此类方法解题的关键在于对材料的理解和把握，难度中等。</w:t>
      </w:r>
      <w:r>
        <w:rPr>
          <w:rFonts w:ascii="宋体" w:cs="宋体"/>
          <w:kern w:val="0"/>
          <w:szCs w:val="21"/>
        </w:rPr>
        <w:br/>
      </w:r>
      <w:r>
        <w:rPr>
          <w:rFonts w:ascii="Times New Roman" w:eastAsia="Times New Roman" w:hAnsi="Times New Roman" w:cs="Times New Roman"/>
          <w:color w:val="3333FF"/>
          <w:kern w:val="0"/>
          <w:sz w:val="24"/>
          <w:szCs w:val="24"/>
        </w:rPr>
        <w:t>8.</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5130CF" w:rsidRPr="00E81558" w:rsidRDefault="00F23DFB">
      <w:pPr>
        <w:textAlignment w:val="center"/>
      </w:pPr>
      <w:r>
        <w:rPr>
          <w:rFonts w:ascii="宋体" w:cs="宋体"/>
          <w:color w:val="3333FF"/>
          <w:kern w:val="0"/>
          <w:szCs w:val="21"/>
        </w:rPr>
        <w:t>【解析】</w:t>
      </w:r>
      <w:r>
        <w:rPr>
          <w:rFonts w:ascii="宋体" w:cs="宋体"/>
          <w:kern w:val="0"/>
          <w:szCs w:val="21"/>
        </w:rPr>
        <w:t>①</w:t>
      </w:r>
      <w:r>
        <w:rPr>
          <w:rFonts w:ascii="宋体" w:cs="宋体"/>
          <w:kern w:val="0"/>
          <w:szCs w:val="21"/>
        </w:rPr>
        <w:t>正确，</w:t>
      </w:r>
      <w:r>
        <w:rPr>
          <w:rFonts w:ascii="宋体" w:cs="宋体"/>
          <w:kern w:val="0"/>
          <w:szCs w:val="21"/>
        </w:rPr>
        <w:t>“</w:t>
      </w:r>
      <w:r>
        <w:rPr>
          <w:rFonts w:ascii="宋体" w:cs="宋体"/>
          <w:kern w:val="0"/>
          <w:szCs w:val="21"/>
        </w:rPr>
        <w:t>开展集体资产确权到户和股份合作制改革</w:t>
      </w:r>
      <w:r>
        <w:rPr>
          <w:rFonts w:ascii="宋体" w:cs="宋体"/>
          <w:kern w:val="0"/>
          <w:szCs w:val="21"/>
        </w:rPr>
        <w:t>”</w:t>
      </w:r>
      <w:r>
        <w:rPr>
          <w:rFonts w:ascii="宋体" w:cs="宋体"/>
          <w:kern w:val="0"/>
          <w:szCs w:val="21"/>
        </w:rPr>
        <w:t>属于农村生产关系的调整和完善；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正确，</w:t>
      </w:r>
      <w:r>
        <w:rPr>
          <w:rFonts w:ascii="宋体" w:cs="宋体"/>
          <w:kern w:val="0"/>
          <w:szCs w:val="21"/>
        </w:rPr>
        <w:t>“</w:t>
      </w:r>
      <w:r>
        <w:rPr>
          <w:rFonts w:ascii="宋体" w:cs="宋体"/>
          <w:kern w:val="0"/>
          <w:szCs w:val="21"/>
        </w:rPr>
        <w:t>在立足供需对接的基础上，发展了农村集体经济</w:t>
      </w:r>
      <w:r>
        <w:rPr>
          <w:rFonts w:ascii="宋体" w:cs="宋体"/>
          <w:kern w:val="0"/>
          <w:szCs w:val="21"/>
        </w:rPr>
        <w:t>”</w:t>
      </w:r>
      <w:r>
        <w:rPr>
          <w:rFonts w:ascii="宋体" w:cs="宋体"/>
          <w:kern w:val="0"/>
          <w:szCs w:val="21"/>
        </w:rPr>
        <w:t>，体现了发展农村经济以市场为导向优化农业产业结构；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不符合题意，材料未体现发展农村经济应不断增加农业资金投入；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错误，材料体现的是农村集体经济的改革，集体经济属于公有制经济，因此，材料与</w:t>
      </w:r>
      <w:r>
        <w:rPr>
          <w:rFonts w:ascii="宋体" w:cs="宋体"/>
          <w:kern w:val="0"/>
          <w:szCs w:val="21"/>
        </w:rPr>
        <w:t>“</w:t>
      </w:r>
      <w:r>
        <w:rPr>
          <w:rFonts w:ascii="宋体" w:cs="宋体"/>
          <w:kern w:val="0"/>
          <w:szCs w:val="21"/>
        </w:rPr>
        <w:t>激发非公有制经济活力和创造力</w:t>
      </w:r>
      <w:r>
        <w:rPr>
          <w:rFonts w:ascii="宋体" w:cs="宋体"/>
          <w:kern w:val="0"/>
          <w:szCs w:val="21"/>
        </w:rPr>
        <w:t>”</w:t>
      </w:r>
      <w:r>
        <w:rPr>
          <w:rFonts w:ascii="宋体" w:cs="宋体"/>
          <w:kern w:val="0"/>
          <w:szCs w:val="21"/>
        </w:rPr>
        <w:t>无关；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本题考查：发展农村集体经济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）集体经济是由部分劳动者共同占有生产资料的一种公有制经济，它是我国农村的主要经济形式，</w:t>
      </w:r>
      <w:r>
        <w:rPr>
          <w:rFonts w:ascii="宋体" w:cs="宋体"/>
          <w:kern w:val="0"/>
          <w:szCs w:val="21"/>
        </w:rPr>
        <w:t>广泛存在于城乡工业与服务业之中。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）形式：农民专业合作社、股份合作等，农村集体经济采用家庭联产承包责任制的形式。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地位和作用：农村集体经济是社会主义公有制的重要组成部分，是社会主义市场经济的重要组成部分，发展农村集体经济对巩固我国的所有制度，完善分配制度有重要意义，对全面建设小康社会具有重要意义。体现实现共同富裕的原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）措施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要坚持走中国特色城镇化、农业现代化道路。坚持工业反哺农业、城市支持农村和多予少取放活方针，形成以工促农、以城带乡的新型工农、城乡关系。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国家要加强宏观调</w:t>
      </w:r>
      <w:r>
        <w:rPr>
          <w:rFonts w:ascii="宋体" w:cs="宋体"/>
          <w:kern w:val="0"/>
          <w:szCs w:val="21"/>
        </w:rPr>
        <w:t>控，发挥财政的作用，进行财政补贴。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加快转变农业发展方式，推动经济结构的战略性调整，走农业现代化道路。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深化农村改革，引导农民以多种方式流转承包土地的经营权，增加农民收入。</w:t>
      </w:r>
      <w:r>
        <w:rPr>
          <w:rFonts w:ascii="宋体" w:cs="宋体"/>
          <w:kern w:val="0"/>
          <w:szCs w:val="21"/>
        </w:rPr>
        <w:br/>
      </w:r>
      <w:r>
        <w:rPr>
          <w:rFonts w:ascii="宋体" w:cs="宋体"/>
          <w:kern w:val="0"/>
          <w:szCs w:val="21"/>
        </w:rPr>
        <w:t>本题考查学生获取解读信息，调动应用知识能力，难度一般。我们做每一道政治选择题都是运用已有的知识，对题干提供的材料、信息进行分析、甄别、遴选，平时要注意夯实基础，培养能力。</w:t>
      </w:r>
      <w:r>
        <w:rPr>
          <w:rFonts w:ascii="宋体" w:cs="宋体"/>
          <w:kern w:val="0"/>
          <w:szCs w:val="21"/>
        </w:rPr>
        <w:br/>
      </w:r>
      <w:r>
        <w:rPr>
          <w:rFonts w:ascii="Times New Roman" w:eastAsia="Times New Roman" w:hAnsi="Times New Roman" w:cs="Times New Roman"/>
          <w:color w:val="3333FF"/>
          <w:kern w:val="0"/>
          <w:sz w:val="24"/>
          <w:szCs w:val="24"/>
        </w:rPr>
        <w:t>9.</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5130CF" w:rsidRPr="00E81558" w:rsidRDefault="00F23DFB">
      <w:pPr>
        <w:textAlignment w:val="center"/>
      </w:pPr>
      <w:r>
        <w:rPr>
          <w:rFonts w:ascii="宋体" w:cs="宋体"/>
          <w:color w:val="3333FF"/>
          <w:kern w:val="0"/>
          <w:szCs w:val="21"/>
        </w:rPr>
        <w:t>【解析】</w:t>
      </w:r>
      <w:r>
        <w:rPr>
          <w:rFonts w:ascii="宋体" w:cs="宋体"/>
          <w:kern w:val="0"/>
          <w:szCs w:val="21"/>
        </w:rPr>
        <w:t>①②</w:t>
      </w:r>
      <w:r>
        <w:rPr>
          <w:rFonts w:ascii="宋体" w:cs="宋体"/>
          <w:kern w:val="0"/>
          <w:szCs w:val="21"/>
        </w:rPr>
        <w:t>选项观点正确且符合题意，题中银监会批准设立五家民营银行，表明非公有制经济是我国经济社会发展的重要基础，有利于扩大民间资本投资渠道，在银行业引入更多竞争，故入选；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选项观点与题意不符，题中银监会批准设立五家民营银行，并不是非公有制经济平等分享国民经济控制力，故排除；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选项观点错误，题目没有涉及国有资本，</w:t>
      </w:r>
      <w:r>
        <w:rPr>
          <w:rFonts w:ascii="宋体" w:cs="宋体"/>
          <w:kern w:val="0"/>
          <w:szCs w:val="21"/>
        </w:rPr>
        <w:t>国家这一行为虽然有利于打破银行业的垄断，但是不能确保国有资本保本增值，故排除．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题目考查：多种所有制经济共同发展；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题目中通过银监会设立民营银行这一事件，说明了非公有制经济的发展在银行业的重要意义．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非公有制发展的重要意义：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第一，非公有制经济提供了大量的产品和服务，丰富了市场，满足了人们多样化的需求，井有力地促进了国民经济的快速增长．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第二，非公有制提供了大量的就业岗位，为缓解我国的就业压力，维护社会稳定，作出了重要贡献．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第三，非公有制的发展促进了社会主义市场经济体制的建立和公</w:t>
      </w:r>
      <w:r>
        <w:rPr>
          <w:rFonts w:ascii="宋体" w:cs="宋体"/>
          <w:kern w:val="0"/>
          <w:szCs w:val="21"/>
        </w:rPr>
        <w:t>有制的改革．非公有制的存在和发展，使得市场主体多元化，激活了市场竞争机制，并促使公有制企业适应市场的需要，加快改革步伐．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第四，非公有制经济特别是外商投资经济和港澳台投资经济在引进外资与吸收国际先进技术和管理经验、促进国际经济合作等方面发挥了重要作用．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题目难度一般，主要是考查学生对多种所有制经济发展相关知识的掌握程度，需要明白非公有制经发展的</w:t>
      </w:r>
      <w:r>
        <w:rPr>
          <w:rFonts w:ascii="宋体" w:cs="宋体"/>
          <w:kern w:val="0"/>
          <w:szCs w:val="21"/>
        </w:rPr>
        <w:lastRenderedPageBreak/>
        <w:t>重要意义，同时应了解公有制经济在经济控制力的主体作用．</w:t>
      </w:r>
      <w:r>
        <w:rPr>
          <w:rFonts w:ascii="宋体" w:cs="宋体"/>
          <w:kern w:val="0"/>
          <w:szCs w:val="21"/>
        </w:rPr>
        <w:br/>
      </w:r>
      <w:r>
        <w:rPr>
          <w:rFonts w:ascii="Times New Roman" w:eastAsia="Times New Roman" w:hAnsi="Times New Roman" w:cs="Times New Roman"/>
          <w:color w:val="3333FF"/>
          <w:kern w:val="0"/>
          <w:sz w:val="24"/>
          <w:szCs w:val="24"/>
        </w:rPr>
        <w:t>10.</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5130CF" w:rsidRPr="00E81558" w:rsidRDefault="00F23DFB">
      <w:pPr>
        <w:textAlignment w:val="cente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正确，</w:t>
      </w:r>
      <w:r>
        <w:rPr>
          <w:rFonts w:ascii="宋体" w:cs="宋体"/>
          <w:kern w:val="0"/>
          <w:szCs w:val="21"/>
        </w:rPr>
        <w:t>“</w:t>
      </w:r>
      <w:r>
        <w:rPr>
          <w:rFonts w:ascii="宋体" w:cs="宋体"/>
          <w:kern w:val="0"/>
          <w:szCs w:val="21"/>
        </w:rPr>
        <w:t>猪周期</w:t>
      </w:r>
      <w:r>
        <w:rPr>
          <w:rFonts w:ascii="宋体" w:cs="宋体"/>
          <w:kern w:val="0"/>
          <w:szCs w:val="21"/>
        </w:rPr>
        <w:t>”</w:t>
      </w:r>
      <w:r>
        <w:rPr>
          <w:rFonts w:ascii="宋体" w:cs="宋体"/>
          <w:kern w:val="0"/>
          <w:szCs w:val="21"/>
        </w:rPr>
        <w:t>现象主要是由供给与需求不平衡导致的，所以破解</w:t>
      </w:r>
      <w:r>
        <w:rPr>
          <w:rFonts w:ascii="宋体" w:cs="宋体"/>
          <w:kern w:val="0"/>
          <w:szCs w:val="21"/>
        </w:rPr>
        <w:t>“</w:t>
      </w:r>
      <w:r>
        <w:rPr>
          <w:rFonts w:ascii="宋体" w:cs="宋体"/>
          <w:kern w:val="0"/>
          <w:szCs w:val="21"/>
        </w:rPr>
        <w:t>猪周期</w:t>
      </w:r>
      <w:r>
        <w:rPr>
          <w:rFonts w:ascii="宋体" w:cs="宋体"/>
          <w:kern w:val="0"/>
          <w:szCs w:val="21"/>
        </w:rPr>
        <w:t>”</w:t>
      </w:r>
      <w:r>
        <w:rPr>
          <w:rFonts w:ascii="宋体" w:cs="宋体"/>
          <w:kern w:val="0"/>
          <w:szCs w:val="21"/>
        </w:rPr>
        <w:t>问题需</w:t>
      </w:r>
      <w:r>
        <w:rPr>
          <w:rFonts w:ascii="宋体" w:cs="宋体"/>
          <w:kern w:val="0"/>
          <w:szCs w:val="21"/>
        </w:rPr>
        <w:t>要根据国内消费量调节生猪养殖量；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错误，不断扩大生猪规模化专业化养殖会导致供过于求，出现</w:t>
      </w:r>
      <w:r>
        <w:rPr>
          <w:rFonts w:ascii="宋体" w:cs="宋体"/>
          <w:kern w:val="0"/>
          <w:szCs w:val="21"/>
        </w:rPr>
        <w:t>“</w:t>
      </w:r>
      <w:r>
        <w:rPr>
          <w:rFonts w:ascii="宋体" w:cs="宋体"/>
          <w:kern w:val="0"/>
          <w:szCs w:val="21"/>
        </w:rPr>
        <w:t>猪周期</w:t>
      </w:r>
      <w:r>
        <w:rPr>
          <w:rFonts w:ascii="宋体" w:cs="宋体"/>
          <w:kern w:val="0"/>
          <w:szCs w:val="21"/>
        </w:rPr>
        <w:t>”</w:t>
      </w:r>
      <w:r>
        <w:rPr>
          <w:rFonts w:ascii="宋体" w:cs="宋体"/>
          <w:kern w:val="0"/>
          <w:szCs w:val="21"/>
        </w:rPr>
        <w:t>现象；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错误，如果在猪肉位于高价时扩大生猪养殖量，那么等生猪出栏后就可能面对着猪肉价格下降的风险；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与题意不符，破解</w:t>
      </w:r>
      <w:r>
        <w:rPr>
          <w:rFonts w:ascii="宋体" w:cs="宋体"/>
          <w:kern w:val="0"/>
          <w:szCs w:val="21"/>
        </w:rPr>
        <w:t>“</w:t>
      </w:r>
      <w:r>
        <w:rPr>
          <w:rFonts w:ascii="宋体" w:cs="宋体"/>
          <w:kern w:val="0"/>
          <w:szCs w:val="21"/>
        </w:rPr>
        <w:t>猪周期</w:t>
      </w:r>
      <w:r>
        <w:rPr>
          <w:rFonts w:ascii="宋体" w:cs="宋体"/>
          <w:kern w:val="0"/>
          <w:szCs w:val="21"/>
        </w:rPr>
        <w:t>”</w:t>
      </w:r>
      <w:r>
        <w:rPr>
          <w:rFonts w:ascii="宋体" w:cs="宋体"/>
          <w:kern w:val="0"/>
          <w:szCs w:val="21"/>
        </w:rPr>
        <w:t>是针对生猪生产者而言的，</w:t>
      </w:r>
      <w:r>
        <w:rPr>
          <w:rFonts w:ascii="Times New Roman" w:eastAsia="Times New Roman" w:hAnsi="Times New Roman" w:cs="Times New Roman"/>
          <w:kern w:val="0"/>
          <w:szCs w:val="21"/>
        </w:rPr>
        <w:t>D</w:t>
      </w:r>
      <w:r>
        <w:rPr>
          <w:rFonts w:ascii="宋体" w:cs="宋体"/>
          <w:kern w:val="0"/>
          <w:szCs w:val="21"/>
        </w:rPr>
        <w:t>项的措施是针对消费者而言的。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本题考查：消费对生产的反作用；价格与供求的关系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．消费对生产的反作用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消费对生产有重要的反作用，消费拉动经济增长、促进生产的发展。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消费是生产的目的，只有生产出来的产品被消费了，这种产品的生产行为</w:t>
      </w:r>
      <w:r>
        <w:rPr>
          <w:rFonts w:ascii="宋体" w:cs="宋体"/>
          <w:kern w:val="0"/>
          <w:szCs w:val="21"/>
        </w:rPr>
        <w:t>才算最终完成；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消费所形成的新的需要，对生产的调整和升级起着导向作用；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消费是生产的动力，一个新的消费热点的出现，往往能带动一个产业的出现和成长；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消费为生产创造出新的劳动力，并提高劳动力的质量，提高劳动者的生产积极性。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w:t>
      </w:r>
      <w:r>
        <w:rPr>
          <w:rFonts w:ascii="Times New Roman" w:eastAsia="Times New Roman" w:hAnsi="Times New Roman" w:cs="Times New Roman"/>
          <w:kern w:val="0"/>
          <w:szCs w:val="21"/>
        </w:rPr>
        <w:t> </w:t>
      </w:r>
      <w:r>
        <w:rPr>
          <w:rFonts w:ascii="宋体" w:cs="宋体"/>
          <w:kern w:val="0"/>
          <w:szCs w:val="21"/>
        </w:rPr>
        <w:t>价格与供求的关系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）供求影响价格；供过于求，价格下降；供不应求，价格升高；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）价格制约供求（影响生活、生产）。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价格影响需求（生活）：商品价格升高，需求减少；价格降低，需求增加；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影响供给（生产）：调节产量、调节生产要素投入。</w:t>
      </w:r>
      <w:r>
        <w:rPr>
          <w:rFonts w:ascii="宋体" w:cs="宋体"/>
          <w:kern w:val="0"/>
          <w:szCs w:val="21"/>
        </w:rPr>
        <w:br/>
      </w:r>
      <w:r>
        <w:rPr>
          <w:rFonts w:ascii="宋体" w:cs="宋体"/>
          <w:kern w:val="0"/>
          <w:szCs w:val="21"/>
        </w:rPr>
        <w:t>本题考查学生提取信息、调动所学知识理解和解决问题的能力，要把握材料和所学知识对应起来，排除错误或不合题意的选项。我国政府职能正在发生转变，由原来的管理型政府转向服务型政府，凡是由市场能自主解决的问题就交由市场去解决，政府能做的是提供相应的服务。本题的</w:t>
      </w:r>
      <w:r>
        <w:rPr>
          <w:rFonts w:ascii="宋体" w:cs="宋体"/>
          <w:kern w:val="0"/>
          <w:szCs w:val="21"/>
        </w:rPr>
        <w:t>“</w:t>
      </w:r>
      <w:r>
        <w:rPr>
          <w:rFonts w:ascii="宋体" w:cs="宋体"/>
          <w:kern w:val="0"/>
          <w:szCs w:val="21"/>
        </w:rPr>
        <w:t>猪周期</w:t>
      </w:r>
      <w:r>
        <w:rPr>
          <w:rFonts w:ascii="宋体" w:cs="宋体"/>
          <w:kern w:val="0"/>
          <w:szCs w:val="21"/>
        </w:rPr>
        <w:t>”</w:t>
      </w:r>
      <w:r>
        <w:rPr>
          <w:rFonts w:ascii="宋体" w:cs="宋体"/>
          <w:kern w:val="0"/>
          <w:szCs w:val="21"/>
        </w:rPr>
        <w:t>问题就属于这种情况，供求关系的调整及生产规模的调整应交由市场去解决，政府相应的为市场有效解决这些问题提供服务通过题中的图示我们可以看出。</w:t>
      </w:r>
      <w:r>
        <w:rPr>
          <w:rFonts w:ascii="宋体" w:cs="宋体"/>
          <w:kern w:val="0"/>
          <w:szCs w:val="21"/>
        </w:rPr>
        <w:br/>
      </w:r>
      <w:r>
        <w:rPr>
          <w:rFonts w:ascii="Times New Roman" w:eastAsia="Times New Roman" w:hAnsi="Times New Roman" w:cs="Times New Roman"/>
          <w:color w:val="3333FF"/>
          <w:kern w:val="0"/>
          <w:sz w:val="24"/>
          <w:szCs w:val="24"/>
        </w:rPr>
        <w:t>11.</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5130CF" w:rsidRPr="00E81558" w:rsidRDefault="00F23DFB">
      <w:pPr>
        <w:textAlignment w:val="center"/>
      </w:pPr>
      <w:r>
        <w:rPr>
          <w:rFonts w:ascii="宋体" w:cs="宋体"/>
          <w:color w:val="3333FF"/>
          <w:kern w:val="0"/>
          <w:szCs w:val="21"/>
        </w:rPr>
        <w:t>【解析】</w:t>
      </w:r>
      <w:r>
        <w:rPr>
          <w:rFonts w:ascii="宋体" w:cs="宋体"/>
          <w:kern w:val="0"/>
          <w:szCs w:val="21"/>
        </w:rPr>
        <w:t>①②</w:t>
      </w:r>
      <w:r>
        <w:rPr>
          <w:rFonts w:ascii="宋体" w:cs="宋体"/>
          <w:kern w:val="0"/>
          <w:szCs w:val="21"/>
        </w:rPr>
        <w:t>符合题意，生产决定消费，智能家居</w:t>
      </w:r>
      <w:r>
        <w:rPr>
          <w:rFonts w:ascii="宋体" w:cs="宋体"/>
          <w:kern w:val="0"/>
          <w:szCs w:val="21"/>
        </w:rPr>
        <w:t>产业的发展能够推动产品和产业升级，扩大人们的消费需求，决定着人们家居消费的种类、质量和水平；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说法错误，智能家居产业的发展决定着人们消费观念更新和消费方式的转变，而不是取决于人们消费观念更新和消费方式的转变；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说法错误，智能家居产业的发展能够满足人们的享受资料消费需求，而不是生存资料消费需求。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本题考查：生产决定消费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产决定消费的对象：特定的产品只有生产出来，才能谈得上对它的消费，否则就谈不上消费。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生产决定消费的方式：消费方式就是怎样消费的问题。高科技电子产品的出现和广泛应用</w:t>
      </w:r>
      <w:r>
        <w:rPr>
          <w:rFonts w:ascii="宋体" w:cs="宋体"/>
          <w:kern w:val="0"/>
          <w:szCs w:val="21"/>
        </w:rPr>
        <w:t>，改变了人们的生活消费和娱乐的方式。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生产决费的质量和水平：人们消费质量和消费水平的提高，根源于社会生产的大发展与生产力的提高。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生产为消费创造动力：随着社会生产的发展，消费对象、消费水平和消费方式总会或迟或早、或多或少地发生变化。</w:t>
      </w:r>
      <w:r>
        <w:rPr>
          <w:rFonts w:ascii="宋体" w:cs="宋体"/>
          <w:kern w:val="0"/>
          <w:szCs w:val="21"/>
        </w:rPr>
        <w:br/>
      </w:r>
      <w:r>
        <w:rPr>
          <w:rFonts w:ascii="宋体" w:cs="宋体"/>
          <w:kern w:val="0"/>
          <w:szCs w:val="21"/>
        </w:rPr>
        <w:t>本题考查考生对材料的分析理解能力，考生在分析题肢的时候，要结合材料进行思考，注意排除错误选项。解答本题的关键在于对材料的理解和把握，本题难度适中。</w:t>
      </w:r>
      <w:r>
        <w:rPr>
          <w:rFonts w:ascii="宋体" w:cs="宋体"/>
          <w:kern w:val="0"/>
          <w:szCs w:val="21"/>
        </w:rPr>
        <w:br/>
      </w:r>
      <w:r>
        <w:rPr>
          <w:rFonts w:ascii="Times New Roman" w:eastAsia="Times New Roman" w:hAnsi="Times New Roman" w:cs="Times New Roman"/>
          <w:color w:val="3333FF"/>
          <w:kern w:val="0"/>
          <w:sz w:val="24"/>
          <w:szCs w:val="24"/>
        </w:rPr>
        <w:t>12.</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5130CF" w:rsidRPr="00E81558" w:rsidRDefault="00F23DFB">
      <w:pPr>
        <w:textAlignment w:val="center"/>
      </w:pPr>
      <w:r>
        <w:rPr>
          <w:rFonts w:ascii="宋体" w:cs="宋体"/>
          <w:color w:val="3333FF"/>
          <w:kern w:val="0"/>
          <w:szCs w:val="21"/>
        </w:rPr>
        <w:lastRenderedPageBreak/>
        <w:t>【解析】</w:t>
      </w:r>
      <w:r>
        <w:rPr>
          <w:rFonts w:ascii="宋体" w:cs="宋体"/>
          <w:kern w:val="0"/>
          <w:szCs w:val="21"/>
        </w:rPr>
        <w:t>①</w:t>
      </w:r>
      <w:r>
        <w:rPr>
          <w:rFonts w:ascii="宋体" w:cs="宋体"/>
          <w:kern w:val="0"/>
          <w:szCs w:val="21"/>
        </w:rPr>
        <w:t>说法错误，农村的土地所有权属于集体，因此</w:t>
      </w:r>
      <w:r>
        <w:rPr>
          <w:rFonts w:ascii="宋体" w:cs="宋体"/>
          <w:kern w:val="0"/>
          <w:szCs w:val="21"/>
        </w:rPr>
        <w:t>“</w:t>
      </w:r>
      <w:r>
        <w:rPr>
          <w:rFonts w:ascii="宋体" w:cs="宋体"/>
          <w:kern w:val="0"/>
          <w:szCs w:val="21"/>
        </w:rPr>
        <w:t>改变农村的土地所有权</w:t>
      </w:r>
      <w:r>
        <w:rPr>
          <w:rFonts w:ascii="宋体" w:cs="宋体"/>
          <w:kern w:val="0"/>
          <w:szCs w:val="21"/>
        </w:rPr>
        <w:t>”</w:t>
      </w:r>
      <w:r>
        <w:rPr>
          <w:rFonts w:ascii="宋体" w:cs="宋体"/>
          <w:kern w:val="0"/>
          <w:szCs w:val="21"/>
        </w:rPr>
        <w:t>的说法是错误的；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②③</w:t>
      </w:r>
      <w:r>
        <w:rPr>
          <w:rFonts w:ascii="宋体" w:cs="宋体"/>
          <w:kern w:val="0"/>
          <w:szCs w:val="21"/>
        </w:rPr>
        <w:t>符合</w:t>
      </w:r>
      <w:r>
        <w:rPr>
          <w:rFonts w:ascii="宋体" w:cs="宋体"/>
          <w:kern w:val="0"/>
          <w:szCs w:val="21"/>
        </w:rPr>
        <w:t>题意，某地融合推进</w:t>
      </w:r>
      <w:r>
        <w:rPr>
          <w:rFonts w:ascii="宋体" w:cs="宋体"/>
          <w:kern w:val="0"/>
          <w:szCs w:val="21"/>
        </w:rPr>
        <w:t>“</w:t>
      </w:r>
      <w:r>
        <w:rPr>
          <w:rFonts w:ascii="宋体" w:cs="宋体"/>
          <w:kern w:val="0"/>
          <w:szCs w:val="21"/>
        </w:rPr>
        <w:t>确权</w:t>
      </w:r>
      <w:r>
        <w:rPr>
          <w:rFonts w:ascii="Times New Roman" w:eastAsia="Times New Roman" w:hAnsi="Times New Roman" w:cs="Times New Roman"/>
          <w:kern w:val="0"/>
          <w:szCs w:val="21"/>
        </w:rPr>
        <w:t>+</w:t>
      </w:r>
      <w:r>
        <w:rPr>
          <w:rFonts w:ascii="宋体" w:cs="宋体"/>
          <w:kern w:val="0"/>
          <w:szCs w:val="21"/>
        </w:rPr>
        <w:t>流转</w:t>
      </w:r>
      <w:r>
        <w:rPr>
          <w:rFonts w:ascii="Times New Roman" w:eastAsia="Times New Roman" w:hAnsi="Times New Roman" w:cs="Times New Roman"/>
          <w:kern w:val="0"/>
          <w:szCs w:val="21"/>
        </w:rPr>
        <w:t>+</w:t>
      </w:r>
      <w:r>
        <w:rPr>
          <w:rFonts w:ascii="宋体" w:cs="宋体"/>
          <w:kern w:val="0"/>
          <w:szCs w:val="21"/>
        </w:rPr>
        <w:t>增收</w:t>
      </w:r>
      <w:r>
        <w:rPr>
          <w:rFonts w:ascii="宋体" w:cs="宋体"/>
          <w:kern w:val="0"/>
          <w:szCs w:val="21"/>
        </w:rPr>
        <w:t>”</w:t>
      </w:r>
      <w:r>
        <w:rPr>
          <w:rFonts w:ascii="宋体" w:cs="宋体"/>
          <w:kern w:val="0"/>
          <w:szCs w:val="21"/>
        </w:rPr>
        <w:t>，将集体和个人闲置农房用于发展民宿、农事体验、健康养老等乡村经济新业态，有效促进了乡村经济发展和农民增收，表明生产关系变革是促进乡村经济发展的动力，也说明经济业态创新是实现乡村振兴的重要手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不合题意，材料只分析了农村经济，没有涉及城乡一体化的内容。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本题考查：发展农村集体经济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土地流转是指拥有土地承包经营权的农户将土地经营权（使用权）转让给其他农户或经济组织（即保留承包权，转让使用权），发展多种形式的适度规模经营。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现阶段深化农村土地制度改</w:t>
      </w:r>
      <w:r>
        <w:rPr>
          <w:rFonts w:ascii="宋体" w:cs="宋体"/>
          <w:kern w:val="0"/>
          <w:szCs w:val="21"/>
        </w:rPr>
        <w:t>革，顺应农民保留土地承包权、流转土地经营权的意愿，将土地承包经营权分为承包权和经营权，实行所有权、承包权、经营权分置并行，着力推进农业现代化，是继家庭联产承包责任制后农村改革又一重大制度创新，是农村基本经营制度的自我完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大力推进农村土地使用权流转，有利于盘活农村土地资源，有利于回事城镇化和农业现代化建设，有利于增加农民收入，扩大内需，促进国民经济持续健康发展和社会全面进步。</w:t>
      </w:r>
      <w:r>
        <w:rPr>
          <w:rFonts w:ascii="宋体" w:cs="宋体"/>
          <w:kern w:val="0"/>
          <w:szCs w:val="21"/>
        </w:rPr>
        <w:br/>
      </w:r>
      <w:r>
        <w:rPr>
          <w:rFonts w:ascii="宋体" w:cs="宋体"/>
          <w:kern w:val="0"/>
          <w:szCs w:val="21"/>
        </w:rPr>
        <w:t>本题考查乡村振兴战略这一时政热点，考查考生对材料的分析理解能力，考生在分析题肢的时候，要结合材料进行思考，排除题肢中本身说法错</w:t>
      </w:r>
      <w:r>
        <w:rPr>
          <w:rFonts w:ascii="宋体" w:cs="宋体"/>
          <w:kern w:val="0"/>
          <w:szCs w:val="21"/>
        </w:rPr>
        <w:t>误的和与材料内容无关的，从而筛选出正确的选项。解答本题的关键在于对材料的理解和把握。</w:t>
      </w:r>
      <w:r>
        <w:rPr>
          <w:rFonts w:ascii="宋体" w:cs="宋体"/>
          <w:kern w:val="0"/>
          <w:szCs w:val="21"/>
        </w:rPr>
        <w:br/>
      </w:r>
      <w:r>
        <w:rPr>
          <w:rFonts w:ascii="Times New Roman" w:eastAsia="Times New Roman" w:hAnsi="Times New Roman" w:cs="Times New Roman"/>
          <w:color w:val="3333FF"/>
          <w:kern w:val="0"/>
          <w:sz w:val="24"/>
          <w:szCs w:val="24"/>
        </w:rPr>
        <w:t>13.</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5130CF" w:rsidRPr="00E81558" w:rsidRDefault="00F23DFB">
      <w:pPr>
        <w:textAlignment w:val="center"/>
      </w:pPr>
      <w:r>
        <w:rPr>
          <w:rFonts w:ascii="宋体" w:cs="宋体"/>
          <w:color w:val="3333FF"/>
          <w:kern w:val="0"/>
          <w:szCs w:val="21"/>
        </w:rPr>
        <w:t>【解析】</w:t>
      </w:r>
      <w:r>
        <w:rPr>
          <w:rFonts w:ascii="宋体" w:cs="宋体"/>
          <w:kern w:val="0"/>
          <w:szCs w:val="21"/>
        </w:rPr>
        <w:t>【分析】</w:t>
      </w:r>
      <w:r>
        <w:rPr>
          <w:rFonts w:ascii="宋体" w:cs="宋体"/>
          <w:kern w:val="0"/>
          <w:szCs w:val="21"/>
        </w:rPr>
        <w:br/>
      </w:r>
      <w:r>
        <w:rPr>
          <w:rFonts w:ascii="宋体" w:cs="宋体"/>
          <w:kern w:val="0"/>
          <w:szCs w:val="21"/>
        </w:rPr>
        <w:t>此题考查我国的基本经济制度的知识，考查学生解读材料分析问题的能力。准确把握题意是解答此题的关键。</w:t>
      </w:r>
      <w:r>
        <w:rPr>
          <w:rFonts w:ascii="宋体" w:cs="宋体"/>
          <w:kern w:val="0"/>
          <w:szCs w:val="21"/>
        </w:rPr>
        <w:br/>
      </w:r>
      <w:r>
        <w:rPr>
          <w:rFonts w:ascii="宋体" w:cs="宋体"/>
          <w:kern w:val="0"/>
          <w:szCs w:val="21"/>
        </w:rPr>
        <w:t>【解答】</w:t>
      </w:r>
      <w:r>
        <w:rPr>
          <w:rFonts w:ascii="宋体" w:cs="宋体"/>
          <w:kern w:val="0"/>
          <w:szCs w:val="21"/>
        </w:rPr>
        <w:br/>
      </w:r>
      <w:r>
        <w:rPr>
          <w:rFonts w:ascii="宋体" w:cs="宋体"/>
          <w:kern w:val="0"/>
          <w:szCs w:val="21"/>
        </w:rPr>
        <w:t>公有制经济与非公有制经济在国民经济中的地位不平等，在市场竞争中的地位平等，故</w:t>
      </w:r>
      <w:r>
        <w:rPr>
          <w:rFonts w:ascii="宋体" w:cs="宋体"/>
          <w:kern w:val="0"/>
          <w:szCs w:val="21"/>
        </w:rPr>
        <w:t>①</w:t>
      </w:r>
      <w:r>
        <w:rPr>
          <w:rFonts w:ascii="宋体" w:cs="宋体"/>
          <w:kern w:val="0"/>
          <w:szCs w:val="21"/>
        </w:rPr>
        <w:t>说法错误；</w:t>
      </w:r>
      <w:r>
        <w:rPr>
          <w:rFonts w:ascii="宋体" w:cs="宋体"/>
          <w:kern w:val="0"/>
          <w:szCs w:val="21"/>
        </w:rPr>
        <w:t>“</w:t>
      </w:r>
      <w:r>
        <w:rPr>
          <w:rFonts w:ascii="宋体" w:cs="宋体"/>
          <w:kern w:val="0"/>
          <w:szCs w:val="21"/>
        </w:rPr>
        <w:t>大猫</w:t>
      </w:r>
      <w:r>
        <w:rPr>
          <w:rFonts w:ascii="宋体" w:cs="宋体"/>
          <w:kern w:val="0"/>
          <w:szCs w:val="21"/>
        </w:rPr>
        <w:t>”</w:t>
      </w:r>
      <w:r>
        <w:rPr>
          <w:rFonts w:ascii="宋体" w:cs="宋体"/>
          <w:kern w:val="0"/>
          <w:szCs w:val="21"/>
        </w:rPr>
        <w:t>代表公有制经济，</w:t>
      </w:r>
      <w:r>
        <w:rPr>
          <w:rFonts w:ascii="宋体" w:cs="宋体"/>
          <w:kern w:val="0"/>
          <w:szCs w:val="21"/>
        </w:rPr>
        <w:t>“</w:t>
      </w:r>
      <w:r>
        <w:rPr>
          <w:rFonts w:ascii="宋体" w:cs="宋体"/>
          <w:kern w:val="0"/>
          <w:szCs w:val="21"/>
        </w:rPr>
        <w:t>小猫</w:t>
      </w:r>
      <w:r>
        <w:rPr>
          <w:rFonts w:ascii="宋体" w:cs="宋体"/>
          <w:kern w:val="0"/>
          <w:szCs w:val="21"/>
        </w:rPr>
        <w:t>”</w:t>
      </w:r>
      <w:r>
        <w:rPr>
          <w:rFonts w:ascii="宋体" w:cs="宋体"/>
          <w:kern w:val="0"/>
          <w:szCs w:val="21"/>
        </w:rPr>
        <w:t>代表非公有制经济，让大猫小猫都路可走，即要求既要巩固和发展公有制经济，又要鼓励、支持、引导非公有制经济发展，故</w:t>
      </w:r>
      <w:r>
        <w:rPr>
          <w:rFonts w:ascii="宋体" w:cs="宋体"/>
          <w:kern w:val="0"/>
          <w:szCs w:val="21"/>
        </w:rPr>
        <w:t>②</w:t>
      </w:r>
      <w:r>
        <w:rPr>
          <w:rFonts w:ascii="宋体" w:cs="宋体"/>
          <w:kern w:val="0"/>
          <w:szCs w:val="21"/>
        </w:rPr>
        <w:t>符合题意；题干强调的是公有制经济与非公有制经济之</w:t>
      </w:r>
      <w:r>
        <w:rPr>
          <w:rFonts w:ascii="宋体" w:cs="宋体"/>
          <w:kern w:val="0"/>
          <w:szCs w:val="21"/>
        </w:rPr>
        <w:t>间的关系，而不是独立自主与对外开放之间的关系，故</w:t>
      </w:r>
      <w:r>
        <w:rPr>
          <w:rFonts w:ascii="宋体" w:cs="宋体"/>
          <w:kern w:val="0"/>
          <w:szCs w:val="21"/>
        </w:rPr>
        <w:t>③</w:t>
      </w:r>
      <w:r>
        <w:rPr>
          <w:rFonts w:ascii="宋体" w:cs="宋体"/>
          <w:kern w:val="0"/>
          <w:szCs w:val="21"/>
        </w:rPr>
        <w:t>不合题意；让大猫小猫都路可走，即公有制经济和非公有制经济都要发展，为此我国需要保证各种所有制经济公开、公平、公正参与市场竞争，故</w:t>
      </w:r>
      <w:r>
        <w:rPr>
          <w:rFonts w:ascii="宋体" w:cs="宋体"/>
          <w:kern w:val="0"/>
          <w:szCs w:val="21"/>
        </w:rPr>
        <w:t>④</w:t>
      </w:r>
      <w:r>
        <w:rPr>
          <w:rFonts w:ascii="宋体" w:cs="宋体"/>
          <w:kern w:val="0"/>
          <w:szCs w:val="21"/>
        </w:rPr>
        <w:t>符合题意。</w:t>
      </w:r>
      <w:r>
        <w:rPr>
          <w:rFonts w:ascii="宋体" w:cs="宋体"/>
          <w:kern w:val="0"/>
          <w:szCs w:val="21"/>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14.</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5130CF" w:rsidRPr="00E81558" w:rsidRDefault="00F23DFB">
      <w:pPr>
        <w:textAlignment w:val="center"/>
      </w:pPr>
      <w:r>
        <w:rPr>
          <w:rFonts w:ascii="宋体" w:cs="宋体"/>
          <w:color w:val="3333FF"/>
          <w:kern w:val="0"/>
          <w:szCs w:val="21"/>
        </w:rPr>
        <w:t>【解析】</w:t>
      </w:r>
      <w:r>
        <w:rPr>
          <w:rFonts w:ascii="宋体" w:cs="宋体"/>
          <w:kern w:val="0"/>
          <w:szCs w:val="21"/>
        </w:rPr>
        <w:t>①</w:t>
      </w:r>
      <w:r>
        <w:rPr>
          <w:rFonts w:ascii="宋体" w:cs="宋体"/>
          <w:kern w:val="0"/>
          <w:szCs w:val="21"/>
        </w:rPr>
        <w:t>说法错误，农村土地改革是为了使生产关系与生产力的发展相适应；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说法错误，土地所有权归集体，不归村民所有；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③④</w:t>
      </w:r>
      <w:r>
        <w:rPr>
          <w:rFonts w:ascii="宋体" w:cs="宋体"/>
          <w:kern w:val="0"/>
          <w:szCs w:val="21"/>
        </w:rPr>
        <w:t>正确，</w:t>
      </w:r>
      <w:r>
        <w:rPr>
          <w:rFonts w:ascii="宋体" w:cs="宋体"/>
          <w:kern w:val="0"/>
          <w:szCs w:val="21"/>
        </w:rPr>
        <w:t>“</w:t>
      </w:r>
      <w:r>
        <w:rPr>
          <w:rFonts w:ascii="宋体" w:cs="宋体"/>
          <w:kern w:val="0"/>
          <w:szCs w:val="21"/>
        </w:rPr>
        <w:t>三权分置</w:t>
      </w:r>
      <w:r>
        <w:rPr>
          <w:rFonts w:ascii="宋体" w:cs="宋体"/>
          <w:kern w:val="0"/>
          <w:szCs w:val="21"/>
        </w:rPr>
        <w:t>”</w:t>
      </w:r>
      <w:r>
        <w:rPr>
          <w:rFonts w:ascii="宋体" w:cs="宋体"/>
          <w:kern w:val="0"/>
          <w:szCs w:val="21"/>
        </w:rPr>
        <w:t>有利于解放农村劳动力，发展适度规模农业，农民通过流转土地获得的收入属于按生产要素分配。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本题考查：发展农村集体经济；按生产要素分配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）发展农村集体经济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集体经济是指由部分劳动者共同占有生产资料的一种公有制经济，是公有制经济的重要组成部分。发展农村集体经济可以体现共同富裕的原则，可以广泛吸收社会资金，缓解就业压力，增加公共积累和国家税收。对发挥公有制的主体作用具有重大意义，对实现共同富裕具有重要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现阶段深化农村土地制度改革，顺应农民保留土地承包权、流转土</w:t>
      </w:r>
      <w:r>
        <w:rPr>
          <w:rFonts w:ascii="宋体" w:cs="宋体"/>
          <w:kern w:val="0"/>
          <w:szCs w:val="21"/>
        </w:rPr>
        <w:t>地经营权的意愿，将土地承包经营权分为承包权和经营权，实行所有权、承包权、经营权分置并行，着力推进农业现代化，是继家庭联产承包责任制后农村改革又一重大制度创新，是农村基本经济制度的自我完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通过改革，有利于盘活农村土地资源，有利于加快城镇化和农业现代化建设，有利于增加农民收入，扩</w:t>
      </w:r>
      <w:r>
        <w:rPr>
          <w:rFonts w:ascii="宋体" w:cs="宋体"/>
          <w:kern w:val="0"/>
          <w:szCs w:val="21"/>
        </w:rPr>
        <w:lastRenderedPageBreak/>
        <w:t>大内需，促进国民经济持续健康发展和社会全面进步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）按生产要素分配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生产要素：劳动要素、资本要素、土地要素、信息、技术要素、管理要素。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实行按生产要素分配的意义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健全生产要素按贡献参与分配的制度，是对各种生产要素所</w:t>
      </w:r>
      <w:r>
        <w:rPr>
          <w:rFonts w:ascii="宋体" w:cs="宋体"/>
          <w:kern w:val="0"/>
          <w:szCs w:val="21"/>
        </w:rPr>
        <w:t>有权存在的合理性、合法性的确认，体现了国家对公民权利的尊重，对劳动、知识、人才、创造的尊重；有利于让一切劳动、知识、技术、管理和资本的活力竞相迸发，让一切创造社会财富的源泉充分涌流。</w:t>
      </w:r>
      <w:r>
        <w:rPr>
          <w:rFonts w:ascii="宋体" w:cs="宋体"/>
          <w:kern w:val="0"/>
          <w:szCs w:val="21"/>
        </w:rPr>
        <w:br/>
      </w:r>
      <w:r>
        <w:rPr>
          <w:rFonts w:ascii="宋体" w:cs="宋体"/>
          <w:kern w:val="0"/>
          <w:szCs w:val="21"/>
        </w:rPr>
        <w:t>本题考查学生获取解读信息、调动运用知识的能力，难度一般。要求学生在熟练掌握基础知识的基础上，正确获取和解读材料信息及善于运用知识对选项进行辨析排除。</w:t>
      </w:r>
      <w:r>
        <w:rPr>
          <w:rFonts w:ascii="宋体" w:cs="宋体"/>
          <w:kern w:val="0"/>
          <w:szCs w:val="21"/>
        </w:rPr>
        <w:br/>
      </w:r>
      <w:r>
        <w:rPr>
          <w:rFonts w:ascii="Times New Roman" w:eastAsia="Times New Roman" w:hAnsi="Times New Roman" w:cs="Times New Roman"/>
          <w:color w:val="3333FF"/>
          <w:kern w:val="0"/>
          <w:sz w:val="24"/>
          <w:szCs w:val="24"/>
        </w:rPr>
        <w:t>15.</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5130CF" w:rsidRPr="00E81558" w:rsidRDefault="00F23DFB">
      <w:pPr>
        <w:textAlignment w:val="cente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错误，数字经济并不一定都局限在国有经济范围内，发展数字经济有助于增强国有经济控制力的说法不准确，</w:t>
      </w:r>
      <w:r>
        <w:rPr>
          <w:rFonts w:ascii="Times New Roman" w:eastAsia="Times New Roman" w:hAnsi="Times New Roman" w:cs="Times New Roman"/>
          <w:kern w:val="0"/>
          <w:szCs w:val="21"/>
        </w:rPr>
        <w:t>A</w:t>
      </w:r>
      <w:r>
        <w:rPr>
          <w:rFonts w:ascii="宋体" w:cs="宋体"/>
          <w:kern w:val="0"/>
          <w:szCs w:val="21"/>
        </w:rPr>
        <w:t>项不选；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正确，材料中中美日等主要国家的数字经</w:t>
      </w:r>
      <w:r>
        <w:rPr>
          <w:rFonts w:ascii="宋体" w:cs="宋体"/>
          <w:kern w:val="0"/>
          <w:szCs w:val="21"/>
        </w:rPr>
        <w:t>济平均增速显著高于当年全球</w:t>
      </w:r>
      <w:r>
        <w:rPr>
          <w:rFonts w:ascii="Times New Roman" w:eastAsia="Times New Roman" w:hAnsi="Times New Roman" w:cs="Times New Roman"/>
          <w:kern w:val="0"/>
          <w:szCs w:val="21"/>
        </w:rPr>
        <w:t>GDP</w:t>
      </w:r>
      <w:r>
        <w:rPr>
          <w:rFonts w:ascii="宋体" w:cs="宋体"/>
          <w:kern w:val="0"/>
          <w:szCs w:val="21"/>
        </w:rPr>
        <w:t>增速，这表明发展数字经济可以为经济发展提供新的动力；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不符合题意，材料没有表明发展数字经济与分配制度相关，</w:t>
      </w:r>
      <w:r>
        <w:rPr>
          <w:rFonts w:ascii="Times New Roman" w:eastAsia="Times New Roman" w:hAnsi="Times New Roman" w:cs="Times New Roman"/>
          <w:kern w:val="0"/>
          <w:szCs w:val="21"/>
        </w:rPr>
        <w:t>C</w:t>
      </w:r>
      <w:r>
        <w:rPr>
          <w:rFonts w:ascii="宋体" w:cs="宋体"/>
          <w:kern w:val="0"/>
          <w:szCs w:val="21"/>
        </w:rPr>
        <w:t>项不选；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不符合题意，材料也没有表明发展数字经济有助于提高我国在国际分工中的地位，</w:t>
      </w:r>
      <w:r>
        <w:rPr>
          <w:rFonts w:ascii="Times New Roman" w:eastAsia="Times New Roman" w:hAnsi="Times New Roman" w:cs="Times New Roman"/>
          <w:kern w:val="0"/>
          <w:szCs w:val="21"/>
        </w:rPr>
        <w:t>D</w:t>
      </w:r>
      <w:r>
        <w:rPr>
          <w:rFonts w:ascii="宋体" w:cs="宋体"/>
          <w:kern w:val="0"/>
          <w:szCs w:val="21"/>
        </w:rPr>
        <w:t>项不选；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本题考查：大力发展生产力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措施：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提高劳动者素质；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科技是第一生产力，是先进生产力的集中体现和主要标志，要大力发展生产力，必须加快科技进步的发展，推动科技进步与创新；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深化改革；</w:t>
      </w:r>
      <w:r>
        <w:rPr>
          <w:rFonts w:ascii="宋体" w:cs="宋体"/>
          <w:kern w:val="0"/>
          <w:szCs w:val="21"/>
        </w:rPr>
        <w:br/>
      </w:r>
      <w:r>
        <w:rPr>
          <w:rFonts w:ascii="宋体" w:cs="宋体"/>
          <w:kern w:val="0"/>
          <w:szCs w:val="21"/>
        </w:rPr>
        <w:t>本题考查学生获取解读信息，调动应用知识能力，难度一般。我们做每一道政治选择题都是运用已有的知识，对题干提供的材料、信息进行分析、甄别、遴选，平时要注意夯实基础，培养能力。</w:t>
      </w:r>
      <w:r>
        <w:rPr>
          <w:rFonts w:ascii="宋体" w:cs="宋体"/>
          <w:kern w:val="0"/>
          <w:szCs w:val="21"/>
        </w:rPr>
        <w:br/>
      </w:r>
      <w:r>
        <w:rPr>
          <w:rFonts w:ascii="Times New Roman" w:eastAsia="Times New Roman" w:hAnsi="Times New Roman" w:cs="Times New Roman"/>
          <w:color w:val="3333FF"/>
          <w:kern w:val="0"/>
          <w:sz w:val="24"/>
          <w:szCs w:val="24"/>
        </w:rPr>
        <w:t>16.</w:t>
      </w:r>
      <w:r>
        <w:rPr>
          <w:rFonts w:ascii="宋体" w:cs="宋体"/>
          <w:color w:val="3333FF"/>
          <w:kern w:val="0"/>
          <w:szCs w:val="21"/>
        </w:rPr>
        <w:t>【答案】</w:t>
      </w:r>
      <w:r>
        <w:rPr>
          <w:rFonts w:ascii="宋体" w:cs="宋体"/>
          <w:kern w:val="0"/>
          <w:szCs w:val="21"/>
        </w:rPr>
        <w:t>①</w:t>
      </w:r>
      <w:r>
        <w:rPr>
          <w:rFonts w:ascii="宋体" w:cs="宋体"/>
          <w:kern w:val="0"/>
          <w:szCs w:val="21"/>
        </w:rPr>
        <w:t>我国实行公有制为主体、多种所有制经济共同发展的基本经济制度，支持小微企业发展，与我国目前生产力发展不平衡、多层次的状况相适应，符合我国的国情，符合社会主义的本质要求。</w:t>
      </w:r>
      <w:r>
        <w:rPr>
          <w:rFonts w:ascii="宋体" w:cs="宋体"/>
          <w:kern w:val="0"/>
          <w:szCs w:val="21"/>
        </w:rPr>
        <w:t>②</w:t>
      </w:r>
      <w:r>
        <w:rPr>
          <w:rFonts w:ascii="宋体" w:cs="宋体"/>
          <w:kern w:val="0"/>
          <w:szCs w:val="21"/>
        </w:rPr>
        <w:t>非公有制经济是社会主义</w:t>
      </w:r>
      <w:r>
        <w:rPr>
          <w:rFonts w:ascii="宋体" w:cs="宋体"/>
          <w:kern w:val="0"/>
          <w:szCs w:val="21"/>
        </w:rPr>
        <w:t>市场经济的重要组成部分，是我国经济社会发展的重要基础。</w:t>
      </w:r>
      <w:r>
        <w:rPr>
          <w:rFonts w:ascii="宋体" w:cs="宋体"/>
          <w:kern w:val="0"/>
          <w:szCs w:val="21"/>
        </w:rPr>
        <w:t>③</w:t>
      </w:r>
      <w:r>
        <w:rPr>
          <w:rFonts w:ascii="宋体" w:cs="宋体"/>
          <w:kern w:val="0"/>
          <w:szCs w:val="21"/>
        </w:rPr>
        <w:t>小微企业是社会主义市场经济的微观主体，在扩大就业、支撑经济增长、增加税收、促进创新与社会和谐稳定等方面具有重要的作用。</w:t>
      </w:r>
      <w:r>
        <w:rPr>
          <w:rFonts w:ascii="宋体" w:cs="宋体"/>
          <w:kern w:val="0"/>
          <w:szCs w:val="21"/>
        </w:rPr>
        <w:t>④</w:t>
      </w:r>
      <w:r>
        <w:rPr>
          <w:rFonts w:ascii="宋体" w:cs="宋体"/>
          <w:kern w:val="0"/>
          <w:szCs w:val="21"/>
        </w:rPr>
        <w:t>要毫不动摇的鼓励、支持、引导小微企业发展，激发小微企业活力和创造力。</w:t>
      </w:r>
      <w:r>
        <w:rPr>
          <w:rFonts w:ascii="宋体" w:cs="宋体"/>
          <w:kern w:val="0"/>
          <w:szCs w:val="21"/>
        </w:rPr>
        <w:t>⑤</w:t>
      </w:r>
      <w:r>
        <w:rPr>
          <w:rFonts w:ascii="宋体" w:cs="宋体"/>
          <w:kern w:val="0"/>
          <w:szCs w:val="21"/>
        </w:rPr>
        <w:t>依法保证各种所有制经济平等使用生产要素、公开公平公正参与市场竞争、同等受到法律保护，依法监督各种所有制经济。</w:t>
      </w:r>
      <w:r>
        <w:rPr>
          <w:rFonts w:ascii="宋体" w:cs="宋体"/>
          <w:kern w:val="0"/>
          <w:szCs w:val="21"/>
        </w:rPr>
        <w:br/>
      </w:r>
    </w:p>
    <w:p w:rsidR="005130CF" w:rsidRPr="00E81558" w:rsidRDefault="00F23DFB">
      <w:pPr>
        <w:textAlignment w:val="center"/>
      </w:pPr>
      <w:r>
        <w:rPr>
          <w:rFonts w:ascii="宋体" w:cs="宋体"/>
          <w:color w:val="3333FF"/>
          <w:kern w:val="0"/>
          <w:szCs w:val="21"/>
        </w:rPr>
        <w:t>【解析】</w:t>
      </w:r>
      <w:r>
        <w:rPr>
          <w:rFonts w:ascii="宋体" w:cs="宋体"/>
          <w:kern w:val="0"/>
          <w:szCs w:val="21"/>
        </w:rPr>
        <w:t>此题考查我国的基本经济制度，考查调动知识分析阐释问题的能力。设问没有限定经济生活的知识范围，要求运用经济生活知识谈谈你对国务院高度重视小微企业发展</w:t>
      </w:r>
      <w:r>
        <w:rPr>
          <w:rFonts w:ascii="宋体" w:cs="宋体"/>
          <w:kern w:val="0"/>
          <w:szCs w:val="21"/>
        </w:rPr>
        <w:t>的认识。属于认识类试题，解答此类题型，首先，需要回答国务院重视小微企业的原因，可以从我国目前生产力发展不平衡、多层次的状况相适应，符合我国的国情，符合社会主义的本质要求、非公有制经济是社会主义市场经济的重要组成部分，是我国经济社会发展的重要基础、小微企业是社会主义市场经济的微观主体，是国民经济的细胞、在扩大就业、支撑经济增长、增加税收、促进创新与社会和谐稳定等方面具有重要的作用等角度进行分析。其次，需要回答国务院怎样推动小微企业的发展，可以从毫不动摇的鼓励、支持、引导小微企业发展，激发小微企业活力和创造力。</w:t>
      </w:r>
      <w:r>
        <w:rPr>
          <w:rFonts w:ascii="宋体" w:cs="宋体"/>
          <w:kern w:val="0"/>
          <w:szCs w:val="21"/>
        </w:rPr>
        <w:t>依法保证各种所有制经济平等使用生产要素、公开公平公正参与市场竞争、同等受到法律保护，依法监督各种所有制经济等角度分析。最后，理论对应材料，组织答案即可。</w:t>
      </w:r>
      <w:r>
        <w:rPr>
          <w:rFonts w:ascii="宋体" w:cs="宋体"/>
          <w:kern w:val="0"/>
          <w:szCs w:val="21"/>
        </w:rPr>
        <w:br/>
      </w:r>
      <w:r>
        <w:rPr>
          <w:rFonts w:ascii="Times New Roman" w:eastAsia="Times New Roman" w:hAnsi="Times New Roman" w:cs="Times New Roman"/>
          <w:color w:val="3333FF"/>
          <w:kern w:val="0"/>
          <w:sz w:val="24"/>
          <w:szCs w:val="24"/>
        </w:rPr>
        <w:t>17.</w:t>
      </w:r>
      <w:r>
        <w:rPr>
          <w:rFonts w:ascii="宋体" w:cs="宋体"/>
          <w:color w:val="3333FF"/>
          <w:kern w:val="0"/>
          <w:szCs w:val="21"/>
        </w:rPr>
        <w:t>【答案】</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w:t>
      </w:r>
      <w:r>
        <w:rPr>
          <w:rFonts w:ascii="宋体" w:cs="宋体"/>
          <w:kern w:val="0"/>
          <w:szCs w:val="21"/>
        </w:rPr>
        <w:br/>
      </w:r>
      <w:r>
        <w:rPr>
          <w:rFonts w:ascii="宋体" w:cs="宋体"/>
          <w:kern w:val="0"/>
          <w:szCs w:val="21"/>
        </w:rPr>
        <w:t>买电动车更经济。</w:t>
      </w:r>
      <w:r>
        <w:rPr>
          <w:rFonts w:ascii="宋体" w:cs="宋体"/>
          <w:kern w:val="0"/>
          <w:szCs w:val="21"/>
        </w:rPr>
        <w:br/>
        <w:t>①</w:t>
      </w:r>
      <w:r>
        <w:rPr>
          <w:rFonts w:ascii="宋体" w:cs="宋体"/>
          <w:kern w:val="0"/>
          <w:szCs w:val="21"/>
        </w:rPr>
        <w:t>商品价格高低影响需求量。在有互补关系的商品中，一种商品的价格上升，不仅使该商品的需求量减少，</w:t>
      </w:r>
      <w:r>
        <w:rPr>
          <w:rFonts w:ascii="宋体" w:cs="宋体"/>
          <w:kern w:val="0"/>
          <w:szCs w:val="21"/>
        </w:rPr>
        <w:lastRenderedPageBreak/>
        <w:t>同时也使另一种商品的需求量减少。汽油与摩托车是有互补关系的商品，汽油价格上升，使得摩托车的消费受到影响。</w:t>
      </w:r>
      <w:r>
        <w:rPr>
          <w:rFonts w:ascii="宋体" w:cs="宋体"/>
          <w:kern w:val="0"/>
          <w:szCs w:val="21"/>
        </w:rPr>
        <w:br/>
        <w:t>②</w:t>
      </w:r>
      <w:r>
        <w:rPr>
          <w:rFonts w:ascii="宋体" w:cs="宋体"/>
          <w:kern w:val="0"/>
          <w:szCs w:val="21"/>
        </w:rPr>
        <w:t>在互为替代的两种商品中，一种商品的价格上升，消费者将减少对该商品的需求，转而消费另一种商品。摩托车与电动车互为替代品</w:t>
      </w:r>
      <w:r>
        <w:rPr>
          <w:rFonts w:ascii="宋体" w:cs="宋体"/>
          <w:kern w:val="0"/>
          <w:szCs w:val="21"/>
        </w:rPr>
        <w:t>，因汽油价格上升、电的价格较低，人们减少对摩托车的需求，而转向消费电动车。</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w:t>
      </w:r>
      <w:r>
        <w:rPr>
          <w:rFonts w:ascii="宋体" w:cs="宋体"/>
          <w:kern w:val="0"/>
          <w:szCs w:val="21"/>
        </w:rPr>
        <w:br/>
        <w:t>①</w:t>
      </w:r>
      <w:r>
        <w:rPr>
          <w:rFonts w:ascii="宋体" w:cs="宋体"/>
          <w:kern w:val="0"/>
          <w:szCs w:val="21"/>
        </w:rPr>
        <w:t>消费对生产具有重要的反作用，消费能拉动经济增长，促进生产发展。倡导</w:t>
      </w:r>
      <w:r>
        <w:rPr>
          <w:rFonts w:ascii="宋体" w:cs="宋体"/>
          <w:kern w:val="0"/>
          <w:szCs w:val="21"/>
        </w:rPr>
        <w:t>“</w:t>
      </w:r>
      <w:r>
        <w:rPr>
          <w:rFonts w:ascii="宋体" w:cs="宋体"/>
          <w:kern w:val="0"/>
          <w:szCs w:val="21"/>
        </w:rPr>
        <w:t>环保汽车</w:t>
      </w:r>
      <w:r>
        <w:rPr>
          <w:rFonts w:ascii="宋体" w:cs="宋体"/>
          <w:kern w:val="0"/>
          <w:szCs w:val="21"/>
        </w:rPr>
        <w:t>”</w:t>
      </w:r>
      <w:r>
        <w:rPr>
          <w:rFonts w:ascii="宋体" w:cs="宋体"/>
          <w:kern w:val="0"/>
          <w:szCs w:val="21"/>
        </w:rPr>
        <w:t>消费，对促进新能源汽车的生产具有重要作用。</w:t>
      </w:r>
      <w:r>
        <w:rPr>
          <w:rFonts w:ascii="宋体" w:cs="宋体"/>
          <w:kern w:val="0"/>
          <w:szCs w:val="21"/>
        </w:rPr>
        <w:br/>
        <w:t>②</w:t>
      </w:r>
      <w:r>
        <w:rPr>
          <w:rFonts w:ascii="宋体" w:cs="宋体"/>
          <w:kern w:val="0"/>
          <w:szCs w:val="21"/>
        </w:rPr>
        <w:t>消费所形成的新的需要，对生产的调整和升级起着导向作用。倡导</w:t>
      </w:r>
      <w:r>
        <w:rPr>
          <w:rFonts w:ascii="宋体" w:cs="宋体"/>
          <w:kern w:val="0"/>
          <w:szCs w:val="21"/>
        </w:rPr>
        <w:t>“</w:t>
      </w:r>
      <w:r>
        <w:rPr>
          <w:rFonts w:ascii="宋体" w:cs="宋体"/>
          <w:kern w:val="0"/>
          <w:szCs w:val="21"/>
        </w:rPr>
        <w:t>环保汽车</w:t>
      </w:r>
      <w:r>
        <w:rPr>
          <w:rFonts w:ascii="宋体" w:cs="宋体"/>
          <w:kern w:val="0"/>
          <w:szCs w:val="21"/>
        </w:rPr>
        <w:t>”</w:t>
      </w:r>
      <w:r>
        <w:rPr>
          <w:rFonts w:ascii="宋体" w:cs="宋体"/>
          <w:kern w:val="0"/>
          <w:szCs w:val="21"/>
        </w:rPr>
        <w:t>消费，必将形成新的消费需求，对汽车生产的调整和升级起着导向作用。</w:t>
      </w:r>
      <w:r>
        <w:rPr>
          <w:rFonts w:ascii="宋体" w:cs="宋体"/>
          <w:kern w:val="0"/>
          <w:szCs w:val="21"/>
        </w:rPr>
        <w:br/>
        <w:t>③</w:t>
      </w:r>
      <w:r>
        <w:rPr>
          <w:rFonts w:ascii="宋体" w:cs="宋体"/>
          <w:kern w:val="0"/>
          <w:szCs w:val="21"/>
        </w:rPr>
        <w:t>一个新的消费热点的出现，往往能带动一个产业的出现和成长。</w:t>
      </w:r>
      <w:r>
        <w:rPr>
          <w:rFonts w:ascii="宋体" w:cs="宋体"/>
          <w:kern w:val="0"/>
          <w:szCs w:val="21"/>
        </w:rPr>
        <w:t>“</w:t>
      </w:r>
      <w:r>
        <w:rPr>
          <w:rFonts w:ascii="宋体" w:cs="宋体"/>
          <w:kern w:val="0"/>
          <w:szCs w:val="21"/>
        </w:rPr>
        <w:t>环保汽车</w:t>
      </w:r>
      <w:r>
        <w:rPr>
          <w:rFonts w:ascii="宋体" w:cs="宋体"/>
          <w:kern w:val="0"/>
          <w:szCs w:val="21"/>
        </w:rPr>
        <w:t>”</w:t>
      </w:r>
      <w:r>
        <w:rPr>
          <w:rFonts w:ascii="宋体" w:cs="宋体"/>
          <w:kern w:val="0"/>
          <w:szCs w:val="21"/>
        </w:rPr>
        <w:t>消费热点的出现，能带动新能源汽车及相关产业链的出现和成长。</w:t>
      </w:r>
      <w:r>
        <w:rPr>
          <w:rFonts w:ascii="宋体" w:cs="宋体"/>
          <w:kern w:val="0"/>
          <w:szCs w:val="21"/>
        </w:rPr>
        <w:br/>
      </w:r>
    </w:p>
    <w:p w:rsidR="005130CF" w:rsidRPr="00E81558" w:rsidRDefault="00F23DFB">
      <w:pPr>
        <w:textAlignment w:val="center"/>
      </w:pPr>
      <w:r>
        <w:rPr>
          <w:rFonts w:ascii="宋体" w:cs="宋体"/>
          <w:color w:val="3333FF"/>
          <w:kern w:val="0"/>
          <w:szCs w:val="21"/>
        </w:rPr>
        <w:t>【解析】</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）本题为原因类主观题，</w:t>
      </w:r>
      <w:r>
        <w:rPr>
          <w:rFonts w:ascii="宋体" w:cs="宋体"/>
          <w:kern w:val="0"/>
          <w:szCs w:val="21"/>
        </w:rPr>
        <w:t>要求学生用价格变动对生活消费影响的相关知识说出给张某出的主意的原因。学生可运用互补品、互为替代品相关知识结合材料信息说明买电动车更经济。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）本题为影响类主观题，要求学生结合材料，运用</w:t>
      </w:r>
      <w:r>
        <w:rPr>
          <w:rFonts w:ascii="宋体" w:cs="宋体"/>
          <w:kern w:val="0"/>
          <w:szCs w:val="21"/>
        </w:rPr>
        <w:t>“</w:t>
      </w:r>
      <w:r>
        <w:rPr>
          <w:rFonts w:ascii="宋体" w:cs="宋体"/>
          <w:kern w:val="0"/>
          <w:szCs w:val="21"/>
        </w:rPr>
        <w:t>发展生产，满足消费</w:t>
      </w:r>
      <w:r>
        <w:rPr>
          <w:rFonts w:ascii="宋体" w:cs="宋体"/>
          <w:kern w:val="0"/>
          <w:szCs w:val="21"/>
        </w:rPr>
        <w:t>”</w:t>
      </w:r>
      <w:r>
        <w:rPr>
          <w:rFonts w:ascii="宋体" w:cs="宋体"/>
          <w:kern w:val="0"/>
          <w:szCs w:val="21"/>
        </w:rPr>
        <w:t>的有关知识，说明倡导</w:t>
      </w:r>
      <w:r>
        <w:rPr>
          <w:rFonts w:ascii="宋体" w:cs="宋体"/>
          <w:kern w:val="0"/>
          <w:szCs w:val="21"/>
        </w:rPr>
        <w:t>“</w:t>
      </w:r>
      <w:r>
        <w:rPr>
          <w:rFonts w:ascii="宋体" w:cs="宋体"/>
          <w:kern w:val="0"/>
          <w:szCs w:val="21"/>
        </w:rPr>
        <w:t>环保汽车</w:t>
      </w:r>
      <w:r>
        <w:rPr>
          <w:rFonts w:ascii="宋体" w:cs="宋体"/>
          <w:kern w:val="0"/>
          <w:szCs w:val="21"/>
        </w:rPr>
        <w:t>”</w:t>
      </w:r>
      <w:r>
        <w:rPr>
          <w:rFonts w:ascii="宋体" w:cs="宋体"/>
          <w:kern w:val="0"/>
          <w:szCs w:val="21"/>
        </w:rPr>
        <w:t>消费对汽车产业的影响。根据设问可知本题考查消费对生产的反作用相关知识，切口较小。因此学生可运用消费对生产具有重要的反作用的知识结合材料信息进行分析作答。</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）本题为原因类主观题，考点明确，考查学生调动运用知识的能力、论证和探究问题的能力，阐释事理的能力，解题的关键是要</w:t>
      </w:r>
      <w:r>
        <w:rPr>
          <w:rFonts w:ascii="宋体" w:cs="宋体"/>
          <w:kern w:val="0"/>
          <w:szCs w:val="21"/>
        </w:rPr>
        <w:t>留意材料中的关键信息，解答时要注意获取和解读材料信息，有针对性的调动和运用有关知识作答即可。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本题为影响类主观题，实则考查学生调动和运用基础知识解决问题的能力，目的是让学生通过材料信息来反思所学的内容，以此来加深知识的掌握程度。只要掌握好基础知识就可做好本题。考生在复习备考过程中一定要夯实基础知识，强化记忆和理解。</w:t>
      </w:r>
      <w:r>
        <w:rPr>
          <w:rFonts w:ascii="宋体" w:cs="宋体"/>
          <w:kern w:val="0"/>
          <w:szCs w:val="21"/>
        </w:rPr>
        <w:br/>
      </w:r>
    </w:p>
    <w:sectPr w:rsidR="005130CF" w:rsidRPr="00E81558" w:rsidSect="001C6287">
      <w:footerReference w:type="even" r:id="rId9"/>
      <w:footerReference w:type="default" r:id="rId10"/>
      <w:pgSz w:w="11906" w:h="16838"/>
      <w:pgMar w:top="1134" w:right="1134" w:bottom="1134" w:left="1134" w:header="500" w:footer="500"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3DFB" w:rsidRDefault="00F23DFB">
      <w:r>
        <w:separator/>
      </w:r>
    </w:p>
  </w:endnote>
  <w:endnote w:type="continuationSeparator" w:id="0">
    <w:p w:rsidR="00F23DFB" w:rsidRDefault="00F23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687" w:rsidRPr="00BC62FB" w:rsidRDefault="00F23DFB" w:rsidP="00BC62FB">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1C6287">
      <w:rPr>
        <w:noProof/>
      </w:rPr>
      <w:instrText>6</w:instrText>
    </w:r>
    <w:r>
      <w:rPr>
        <w:noProof/>
      </w:rPr>
      <w:fldChar w:fldCharType="end"/>
    </w:r>
    <w:r>
      <w:instrText xml:space="preserve"> </w:instrText>
    </w:r>
    <w:r>
      <w:fldChar w:fldCharType="separate"/>
    </w:r>
    <w:r w:rsidR="001C6287">
      <w:rPr>
        <w:noProof/>
      </w:rPr>
      <w:t>6</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1C6287">
      <w:rPr>
        <w:noProof/>
      </w:rPr>
      <w:instrText>12</w:instrText>
    </w:r>
    <w:r>
      <w:rPr>
        <w:noProof/>
      </w:rPr>
      <w:fldChar w:fldCharType="end"/>
    </w:r>
    <w:r>
      <w:instrText xml:space="preserve"> </w:instrText>
    </w:r>
    <w:r>
      <w:fldChar w:fldCharType="separate"/>
    </w:r>
    <w:r w:rsidR="001C6287">
      <w:rPr>
        <w:noProof/>
      </w:rPr>
      <w:t>12</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687" w:rsidRPr="00BC62FB" w:rsidRDefault="00F23DFB" w:rsidP="00BC62FB">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1C6287">
      <w:rPr>
        <w:noProof/>
      </w:rPr>
      <w:instrText>5</w:instrText>
    </w:r>
    <w:r>
      <w:rPr>
        <w:noProof/>
      </w:rPr>
      <w:fldChar w:fldCharType="end"/>
    </w:r>
    <w:r>
      <w:instrText xml:space="preserve"> </w:instrText>
    </w:r>
    <w:r>
      <w:fldChar w:fldCharType="separate"/>
    </w:r>
    <w:r w:rsidR="001C6287">
      <w:rPr>
        <w:noProof/>
      </w:rPr>
      <w:t>5</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1C6287">
      <w:rPr>
        <w:noProof/>
      </w:rPr>
      <w:instrText>12</w:instrText>
    </w:r>
    <w:r>
      <w:rPr>
        <w:noProof/>
      </w:rPr>
      <w:fldChar w:fldCharType="end"/>
    </w:r>
    <w:r>
      <w:instrText xml:space="preserve"> </w:instrText>
    </w:r>
    <w:r>
      <w:fldChar w:fldCharType="separate"/>
    </w:r>
    <w:r w:rsidR="001C6287">
      <w:rPr>
        <w:noProof/>
      </w:rPr>
      <w:t>12</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3DFB" w:rsidRDefault="00F23DFB">
      <w:r>
        <w:separator/>
      </w:r>
    </w:p>
  </w:footnote>
  <w:footnote w:type="continuationSeparator" w:id="0">
    <w:p w:rsidR="00F23DFB" w:rsidRDefault="00F23D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E1295"/>
    <w:multiLevelType w:val="hybridMultilevel"/>
    <w:tmpl w:val="0D689B90"/>
    <w:lvl w:ilvl="0" w:tplc="6256155C">
      <w:start w:val="1"/>
      <w:numFmt w:val="decimal"/>
      <w:lvlText w:val="%1."/>
      <w:lvlJc w:val="left"/>
      <w:pPr>
        <w:ind w:left="420" w:hanging="420"/>
      </w:pPr>
    </w:lvl>
    <w:lvl w:ilvl="1" w:tplc="E1CA9CC6" w:tentative="1">
      <w:start w:val="1"/>
      <w:numFmt w:val="lowerLetter"/>
      <w:lvlText w:val="%2)"/>
      <w:lvlJc w:val="left"/>
      <w:pPr>
        <w:ind w:left="840" w:hanging="420"/>
      </w:pPr>
    </w:lvl>
    <w:lvl w:ilvl="2" w:tplc="02666A86" w:tentative="1">
      <w:start w:val="1"/>
      <w:numFmt w:val="lowerRoman"/>
      <w:lvlText w:val="%3."/>
      <w:lvlJc w:val="right"/>
      <w:pPr>
        <w:ind w:left="1260" w:hanging="420"/>
      </w:pPr>
    </w:lvl>
    <w:lvl w:ilvl="3" w:tplc="F7202D90" w:tentative="1">
      <w:start w:val="1"/>
      <w:numFmt w:val="decimal"/>
      <w:lvlText w:val="%4."/>
      <w:lvlJc w:val="left"/>
      <w:pPr>
        <w:ind w:left="1680" w:hanging="420"/>
      </w:pPr>
    </w:lvl>
    <w:lvl w:ilvl="4" w:tplc="5B043E66" w:tentative="1">
      <w:start w:val="1"/>
      <w:numFmt w:val="lowerLetter"/>
      <w:lvlText w:val="%5)"/>
      <w:lvlJc w:val="left"/>
      <w:pPr>
        <w:ind w:left="2100" w:hanging="420"/>
      </w:pPr>
    </w:lvl>
    <w:lvl w:ilvl="5" w:tplc="1C069224" w:tentative="1">
      <w:start w:val="1"/>
      <w:numFmt w:val="lowerRoman"/>
      <w:lvlText w:val="%6."/>
      <w:lvlJc w:val="right"/>
      <w:pPr>
        <w:ind w:left="2520" w:hanging="420"/>
      </w:pPr>
    </w:lvl>
    <w:lvl w:ilvl="6" w:tplc="156AEBBA" w:tentative="1">
      <w:start w:val="1"/>
      <w:numFmt w:val="decimal"/>
      <w:lvlText w:val="%7."/>
      <w:lvlJc w:val="left"/>
      <w:pPr>
        <w:ind w:left="2940" w:hanging="420"/>
      </w:pPr>
    </w:lvl>
    <w:lvl w:ilvl="7" w:tplc="C80878C6" w:tentative="1">
      <w:start w:val="1"/>
      <w:numFmt w:val="lowerLetter"/>
      <w:lvlText w:val="%8)"/>
      <w:lvlJc w:val="left"/>
      <w:pPr>
        <w:ind w:left="3360" w:hanging="420"/>
      </w:pPr>
    </w:lvl>
    <w:lvl w:ilvl="8" w:tplc="BFC0A1F2" w:tentative="1">
      <w:start w:val="1"/>
      <w:numFmt w:val="lowerRoman"/>
      <w:lvlText w:val="%9."/>
      <w:lvlJc w:val="right"/>
      <w:pPr>
        <w:ind w:left="3780" w:hanging="420"/>
      </w:pPr>
    </w:lvl>
  </w:abstractNum>
  <w:abstractNum w:abstractNumId="1" w15:restartNumberingAfterBreak="0">
    <w:nsid w:val="1CC205D6"/>
    <w:multiLevelType w:val="hybridMultilevel"/>
    <w:tmpl w:val="409644A8"/>
    <w:lvl w:ilvl="0" w:tplc="D1C4F3AA">
      <w:start w:val="1"/>
      <w:numFmt w:val="decimal"/>
      <w:lvlText w:val="%1."/>
      <w:lvlJc w:val="left"/>
      <w:pPr>
        <w:ind w:left="420" w:hanging="420"/>
      </w:pPr>
    </w:lvl>
    <w:lvl w:ilvl="1" w:tplc="776E4F24" w:tentative="1">
      <w:start w:val="1"/>
      <w:numFmt w:val="lowerLetter"/>
      <w:lvlText w:val="%2)"/>
      <w:lvlJc w:val="left"/>
      <w:pPr>
        <w:ind w:left="840" w:hanging="420"/>
      </w:pPr>
    </w:lvl>
    <w:lvl w:ilvl="2" w:tplc="A0C40A72" w:tentative="1">
      <w:start w:val="1"/>
      <w:numFmt w:val="lowerRoman"/>
      <w:lvlText w:val="%3."/>
      <w:lvlJc w:val="right"/>
      <w:pPr>
        <w:ind w:left="1260" w:hanging="420"/>
      </w:pPr>
    </w:lvl>
    <w:lvl w:ilvl="3" w:tplc="0688E46E" w:tentative="1">
      <w:start w:val="1"/>
      <w:numFmt w:val="decimal"/>
      <w:lvlText w:val="%4."/>
      <w:lvlJc w:val="left"/>
      <w:pPr>
        <w:ind w:left="1680" w:hanging="420"/>
      </w:pPr>
    </w:lvl>
    <w:lvl w:ilvl="4" w:tplc="DEAE45FE" w:tentative="1">
      <w:start w:val="1"/>
      <w:numFmt w:val="lowerLetter"/>
      <w:lvlText w:val="%5)"/>
      <w:lvlJc w:val="left"/>
      <w:pPr>
        <w:ind w:left="2100" w:hanging="420"/>
      </w:pPr>
    </w:lvl>
    <w:lvl w:ilvl="5" w:tplc="77128228" w:tentative="1">
      <w:start w:val="1"/>
      <w:numFmt w:val="lowerRoman"/>
      <w:lvlText w:val="%6."/>
      <w:lvlJc w:val="right"/>
      <w:pPr>
        <w:ind w:left="2520" w:hanging="420"/>
      </w:pPr>
    </w:lvl>
    <w:lvl w:ilvl="6" w:tplc="B1A6CDF4" w:tentative="1">
      <w:start w:val="1"/>
      <w:numFmt w:val="decimal"/>
      <w:lvlText w:val="%7."/>
      <w:lvlJc w:val="left"/>
      <w:pPr>
        <w:ind w:left="2940" w:hanging="420"/>
      </w:pPr>
    </w:lvl>
    <w:lvl w:ilvl="7" w:tplc="964AFE22" w:tentative="1">
      <w:start w:val="1"/>
      <w:numFmt w:val="lowerLetter"/>
      <w:lvlText w:val="%8)"/>
      <w:lvlJc w:val="left"/>
      <w:pPr>
        <w:ind w:left="3360" w:hanging="420"/>
      </w:pPr>
    </w:lvl>
    <w:lvl w:ilvl="8" w:tplc="EB9A1736" w:tentative="1">
      <w:start w:val="1"/>
      <w:numFmt w:val="lowerRoman"/>
      <w:lvlText w:val="%9."/>
      <w:lvlJc w:val="right"/>
      <w:pPr>
        <w:ind w:left="3780" w:hanging="420"/>
      </w:pPr>
    </w:lvl>
  </w:abstractNum>
  <w:abstractNum w:abstractNumId="2" w15:restartNumberingAfterBreak="0">
    <w:nsid w:val="1F802985"/>
    <w:multiLevelType w:val="hybridMultilevel"/>
    <w:tmpl w:val="37B6C0DC"/>
    <w:lvl w:ilvl="0" w:tplc="4FB4356E">
      <w:start w:val="1"/>
      <w:numFmt w:val="decimal"/>
      <w:lvlText w:val="%1."/>
      <w:lvlJc w:val="left"/>
      <w:pPr>
        <w:ind w:left="840" w:hanging="420"/>
      </w:pPr>
    </w:lvl>
    <w:lvl w:ilvl="1" w:tplc="082E0A38" w:tentative="1">
      <w:start w:val="1"/>
      <w:numFmt w:val="lowerLetter"/>
      <w:lvlText w:val="%2)"/>
      <w:lvlJc w:val="left"/>
      <w:pPr>
        <w:ind w:left="1260" w:hanging="420"/>
      </w:pPr>
    </w:lvl>
    <w:lvl w:ilvl="2" w:tplc="55D40FC4" w:tentative="1">
      <w:start w:val="1"/>
      <w:numFmt w:val="lowerRoman"/>
      <w:lvlText w:val="%3."/>
      <w:lvlJc w:val="right"/>
      <w:pPr>
        <w:ind w:left="1680" w:hanging="420"/>
      </w:pPr>
    </w:lvl>
    <w:lvl w:ilvl="3" w:tplc="3D681A56" w:tentative="1">
      <w:start w:val="1"/>
      <w:numFmt w:val="decimal"/>
      <w:lvlText w:val="%4."/>
      <w:lvlJc w:val="left"/>
      <w:pPr>
        <w:ind w:left="2100" w:hanging="420"/>
      </w:pPr>
    </w:lvl>
    <w:lvl w:ilvl="4" w:tplc="D2B27680" w:tentative="1">
      <w:start w:val="1"/>
      <w:numFmt w:val="lowerLetter"/>
      <w:lvlText w:val="%5)"/>
      <w:lvlJc w:val="left"/>
      <w:pPr>
        <w:ind w:left="2520" w:hanging="420"/>
      </w:pPr>
    </w:lvl>
    <w:lvl w:ilvl="5" w:tplc="8AA0AC46" w:tentative="1">
      <w:start w:val="1"/>
      <w:numFmt w:val="lowerRoman"/>
      <w:lvlText w:val="%6."/>
      <w:lvlJc w:val="right"/>
      <w:pPr>
        <w:ind w:left="2940" w:hanging="420"/>
      </w:pPr>
    </w:lvl>
    <w:lvl w:ilvl="6" w:tplc="738668F2" w:tentative="1">
      <w:start w:val="1"/>
      <w:numFmt w:val="decimal"/>
      <w:lvlText w:val="%7."/>
      <w:lvlJc w:val="left"/>
      <w:pPr>
        <w:ind w:left="3360" w:hanging="420"/>
      </w:pPr>
    </w:lvl>
    <w:lvl w:ilvl="7" w:tplc="A6E06532" w:tentative="1">
      <w:start w:val="1"/>
      <w:numFmt w:val="lowerLetter"/>
      <w:lvlText w:val="%8)"/>
      <w:lvlJc w:val="left"/>
      <w:pPr>
        <w:ind w:left="3780" w:hanging="420"/>
      </w:pPr>
    </w:lvl>
    <w:lvl w:ilvl="8" w:tplc="AFACF012" w:tentative="1">
      <w:start w:val="1"/>
      <w:numFmt w:val="lowerRoman"/>
      <w:lvlText w:val="%9."/>
      <w:lvlJc w:val="right"/>
      <w:pPr>
        <w:ind w:left="4200" w:hanging="420"/>
      </w:pPr>
    </w:lvl>
  </w:abstractNum>
  <w:abstractNum w:abstractNumId="3" w15:restartNumberingAfterBreak="0">
    <w:nsid w:val="36B86C49"/>
    <w:multiLevelType w:val="hybridMultilevel"/>
    <w:tmpl w:val="D4B8112A"/>
    <w:lvl w:ilvl="0" w:tplc="DE120014">
      <w:start w:val="1"/>
      <w:numFmt w:val="chineseCountingThousand"/>
      <w:lvlText w:val="%1、"/>
      <w:lvlJc w:val="left"/>
      <w:pPr>
        <w:ind w:left="420" w:hanging="420"/>
      </w:pPr>
    </w:lvl>
    <w:lvl w:ilvl="1" w:tplc="807EE25E" w:tentative="1">
      <w:start w:val="1"/>
      <w:numFmt w:val="lowerLetter"/>
      <w:lvlText w:val="%2)"/>
      <w:lvlJc w:val="left"/>
      <w:pPr>
        <w:ind w:left="840" w:hanging="420"/>
      </w:pPr>
    </w:lvl>
    <w:lvl w:ilvl="2" w:tplc="EDBABEC0" w:tentative="1">
      <w:start w:val="1"/>
      <w:numFmt w:val="lowerRoman"/>
      <w:lvlText w:val="%3."/>
      <w:lvlJc w:val="right"/>
      <w:pPr>
        <w:ind w:left="1260" w:hanging="420"/>
      </w:pPr>
    </w:lvl>
    <w:lvl w:ilvl="3" w:tplc="45EA93AA" w:tentative="1">
      <w:start w:val="1"/>
      <w:numFmt w:val="decimal"/>
      <w:lvlText w:val="%4."/>
      <w:lvlJc w:val="left"/>
      <w:pPr>
        <w:ind w:left="1680" w:hanging="420"/>
      </w:pPr>
    </w:lvl>
    <w:lvl w:ilvl="4" w:tplc="8268308E" w:tentative="1">
      <w:start w:val="1"/>
      <w:numFmt w:val="lowerLetter"/>
      <w:lvlText w:val="%5)"/>
      <w:lvlJc w:val="left"/>
      <w:pPr>
        <w:ind w:left="2100" w:hanging="420"/>
      </w:pPr>
    </w:lvl>
    <w:lvl w:ilvl="5" w:tplc="08A4FE02" w:tentative="1">
      <w:start w:val="1"/>
      <w:numFmt w:val="lowerRoman"/>
      <w:lvlText w:val="%6."/>
      <w:lvlJc w:val="right"/>
      <w:pPr>
        <w:ind w:left="2520" w:hanging="420"/>
      </w:pPr>
    </w:lvl>
    <w:lvl w:ilvl="6" w:tplc="4C280EB8" w:tentative="1">
      <w:start w:val="1"/>
      <w:numFmt w:val="decimal"/>
      <w:lvlText w:val="%7."/>
      <w:lvlJc w:val="left"/>
      <w:pPr>
        <w:ind w:left="2940" w:hanging="420"/>
      </w:pPr>
    </w:lvl>
    <w:lvl w:ilvl="7" w:tplc="042C4534" w:tentative="1">
      <w:start w:val="1"/>
      <w:numFmt w:val="lowerLetter"/>
      <w:lvlText w:val="%8)"/>
      <w:lvlJc w:val="left"/>
      <w:pPr>
        <w:ind w:left="3360" w:hanging="420"/>
      </w:pPr>
    </w:lvl>
    <w:lvl w:ilvl="8" w:tplc="3C30593E" w:tentative="1">
      <w:start w:val="1"/>
      <w:numFmt w:val="lowerRoman"/>
      <w:lvlText w:val="%9."/>
      <w:lvlJc w:val="right"/>
      <w:pPr>
        <w:ind w:left="3780" w:hanging="420"/>
      </w:pPr>
    </w:lvl>
  </w:abstractNum>
  <w:abstractNum w:abstractNumId="4" w15:restartNumberingAfterBreak="0">
    <w:nsid w:val="694964B8"/>
    <w:multiLevelType w:val="hybridMultilevel"/>
    <w:tmpl w:val="5F58070C"/>
    <w:lvl w:ilvl="0" w:tplc="9274E5DC">
      <w:start w:val="1"/>
      <w:numFmt w:val="chineseCountingThousand"/>
      <w:lvlText w:val="%1、"/>
      <w:lvlJc w:val="left"/>
      <w:pPr>
        <w:ind w:left="420" w:hanging="420"/>
      </w:pPr>
    </w:lvl>
    <w:lvl w:ilvl="1" w:tplc="BB9E3F14" w:tentative="1">
      <w:start w:val="1"/>
      <w:numFmt w:val="lowerLetter"/>
      <w:lvlText w:val="%2)"/>
      <w:lvlJc w:val="left"/>
      <w:pPr>
        <w:ind w:left="840" w:hanging="420"/>
      </w:pPr>
    </w:lvl>
    <w:lvl w:ilvl="2" w:tplc="72709EC6" w:tentative="1">
      <w:start w:val="1"/>
      <w:numFmt w:val="lowerRoman"/>
      <w:lvlText w:val="%3."/>
      <w:lvlJc w:val="right"/>
      <w:pPr>
        <w:ind w:left="1260" w:hanging="420"/>
      </w:pPr>
    </w:lvl>
    <w:lvl w:ilvl="3" w:tplc="968AAC94" w:tentative="1">
      <w:start w:val="1"/>
      <w:numFmt w:val="decimal"/>
      <w:lvlText w:val="%4."/>
      <w:lvlJc w:val="left"/>
      <w:pPr>
        <w:ind w:left="1680" w:hanging="420"/>
      </w:pPr>
    </w:lvl>
    <w:lvl w:ilvl="4" w:tplc="1C5C3960" w:tentative="1">
      <w:start w:val="1"/>
      <w:numFmt w:val="lowerLetter"/>
      <w:lvlText w:val="%5)"/>
      <w:lvlJc w:val="left"/>
      <w:pPr>
        <w:ind w:left="2100" w:hanging="420"/>
      </w:pPr>
    </w:lvl>
    <w:lvl w:ilvl="5" w:tplc="9E1AC456" w:tentative="1">
      <w:start w:val="1"/>
      <w:numFmt w:val="lowerRoman"/>
      <w:lvlText w:val="%6."/>
      <w:lvlJc w:val="right"/>
      <w:pPr>
        <w:ind w:left="2520" w:hanging="420"/>
      </w:pPr>
    </w:lvl>
    <w:lvl w:ilvl="6" w:tplc="A7AAAB2E" w:tentative="1">
      <w:start w:val="1"/>
      <w:numFmt w:val="decimal"/>
      <w:lvlText w:val="%7."/>
      <w:lvlJc w:val="left"/>
      <w:pPr>
        <w:ind w:left="2940" w:hanging="420"/>
      </w:pPr>
    </w:lvl>
    <w:lvl w:ilvl="7" w:tplc="95CC4FAE" w:tentative="1">
      <w:start w:val="1"/>
      <w:numFmt w:val="lowerLetter"/>
      <w:lvlText w:val="%8)"/>
      <w:lvlJc w:val="left"/>
      <w:pPr>
        <w:ind w:left="3360" w:hanging="420"/>
      </w:pPr>
    </w:lvl>
    <w:lvl w:ilvl="8" w:tplc="3AC03854" w:tentative="1">
      <w:start w:val="1"/>
      <w:numFmt w:val="lowerRoman"/>
      <w:lvlText w:val="%9."/>
      <w:lvlJc w:val="right"/>
      <w:pPr>
        <w:ind w:left="3780" w:hanging="420"/>
      </w:pPr>
    </w:lvl>
  </w:abstractNum>
  <w:abstractNum w:abstractNumId="5" w15:restartNumberingAfterBreak="0">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spelling="clean"/>
  <w:defaultTabStop w:val="84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287"/>
    <w:rsid w:val="001C6287"/>
    <w:rsid w:val="00F23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E282D83"/>
  <w15:docId w15:val="{861F5406-1257-4CE7-BDC0-9589948E2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A2386"/>
    <w:rPr>
      <w:rFonts w:ascii="Cambria Math"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D3992"/>
    <w:rPr>
      <w:rFonts w:ascii="Cambria Math" w:eastAsia="宋体" w:hAnsi="宋体" w:cs="Cambria Math"/>
      <w:sz w:val="18"/>
      <w:szCs w:val="18"/>
    </w:rPr>
  </w:style>
  <w:style w:type="paragraph" w:styleId="a5">
    <w:name w:val="footer"/>
    <w:basedOn w:val="a"/>
    <w:link w:val="a6"/>
    <w:uiPriority w:val="99"/>
    <w:unhideWhenUsed/>
    <w:rsid w:val="00AD3992"/>
    <w:pPr>
      <w:tabs>
        <w:tab w:val="center" w:pos="4153"/>
        <w:tab w:val="right" w:pos="8306"/>
      </w:tabs>
      <w:snapToGrid w:val="0"/>
    </w:pPr>
    <w:rPr>
      <w:sz w:val="18"/>
      <w:szCs w:val="18"/>
    </w:rPr>
  </w:style>
  <w:style w:type="character" w:customStyle="1" w:styleId="a6">
    <w:name w:val="页脚 字符"/>
    <w:basedOn w:val="a0"/>
    <w:link w:val="a5"/>
    <w:uiPriority w:val="99"/>
    <w:rsid w:val="00AD3992"/>
    <w:rPr>
      <w:rFonts w:ascii="Cambria Math" w:eastAsia="宋体" w:hAnsi="宋体" w:cs="Cambria Math"/>
      <w:sz w:val="18"/>
      <w:szCs w:val="18"/>
    </w:rPr>
  </w:style>
  <w:style w:type="paragraph" w:styleId="a7">
    <w:name w:val="Balloon Text"/>
    <w:basedOn w:val="a"/>
    <w:link w:val="a8"/>
    <w:uiPriority w:val="99"/>
    <w:semiHidden/>
    <w:unhideWhenUsed/>
    <w:rsid w:val="00AD3992"/>
    <w:rPr>
      <w:sz w:val="18"/>
      <w:szCs w:val="18"/>
    </w:rPr>
  </w:style>
  <w:style w:type="character" w:customStyle="1" w:styleId="a8">
    <w:name w:val="批注框文本 字符"/>
    <w:basedOn w:val="a0"/>
    <w:link w:val="a7"/>
    <w:uiPriority w:val="99"/>
    <w:semiHidden/>
    <w:rsid w:val="00AD3992"/>
    <w:rPr>
      <w:rFonts w:ascii="Cambria Math" w:eastAsia="宋体" w:hAnsi="宋体" w:cs="Cambria Math"/>
      <w:sz w:val="18"/>
      <w:szCs w:val="18"/>
    </w:rPr>
  </w:style>
  <w:style w:type="paragraph" w:styleId="a9">
    <w:name w:val="No Spacing"/>
    <w:link w:val="aa"/>
    <w:uiPriority w:val="1"/>
    <w:qFormat/>
    <w:rsid w:val="00AD3992"/>
    <w:rPr>
      <w:rFonts w:ascii="Cambria Math" w:hAnsi="宋体" w:cs="Cambria Math"/>
      <w:kern w:val="0"/>
      <w:sz w:val="22"/>
    </w:rPr>
  </w:style>
  <w:style w:type="character" w:customStyle="1" w:styleId="aa">
    <w:name w:val="无间隔 字符"/>
    <w:basedOn w:val="a0"/>
    <w:link w:val="a9"/>
    <w:uiPriority w:val="1"/>
    <w:rsid w:val="00AD3992"/>
    <w:rPr>
      <w:rFonts w:ascii="Cambria Math" w:eastAsia="宋体" w:hAnsi="宋体" w:cs="Cambria Math"/>
      <w:kern w:val="0"/>
      <w:sz w:val="22"/>
    </w:rPr>
  </w:style>
  <w:style w:type="paragraph" w:styleId="ab">
    <w:name w:val="List Paragraph"/>
    <w:basedOn w:val="a"/>
    <w:uiPriority w:val="34"/>
    <w:qFormat/>
    <w:rsid w:val="00CF19F6"/>
    <w:pPr>
      <w:ind w:firstLineChars="200" w:firstLine="420"/>
    </w:pPr>
  </w:style>
  <w:style w:type="character" w:styleId="ac">
    <w:name w:val="Subtle Emphasis"/>
    <w:basedOn w:val="a0"/>
    <w:uiPriority w:val="19"/>
    <w:qFormat/>
    <w:rsid w:val="00BE7B57"/>
    <w:rPr>
      <w:rFonts w:ascii="Cambria Math" w:eastAsia="宋体" w:hAnsi="宋体" w:cs="Cambria Math"/>
      <w:i/>
      <w:iCs/>
      <w:color w:val="808080" w:themeColor="text1" w:themeTint="7F"/>
    </w:rPr>
  </w:style>
  <w:style w:type="table" w:styleId="ad">
    <w:name w:val="Table Grid"/>
    <w:basedOn w:val="a1"/>
    <w:uiPriority w:val="59"/>
    <w:rsid w:val="004E2D48"/>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6A1AC-B970-4B17-B723-E90B16F60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2042</Words>
  <Characters>11644</Characters>
  <Application>Microsoft Office Word</Application>
  <DocSecurity>0</DocSecurity>
  <Lines>97</Lines>
  <Paragraphs>27</Paragraphs>
  <ScaleCrop>false</ScaleCrop>
  <Company>iflytek</Company>
  <LinksUpToDate>false</LinksUpToDate>
  <CharactersWithSpaces>13659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曹 淑莹</cp:lastModifiedBy>
  <cp:revision>266</cp:revision>
  <dcterms:created xsi:type="dcterms:W3CDTF">2011-01-13T09:46:00Z</dcterms:created>
  <dcterms:modified xsi:type="dcterms:W3CDTF">2020-01-30T11:04:00Z</dcterms:modified>
</cp:coreProperties>
</file>